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B80B0" w14:textId="6EF82942" w:rsidR="00B27B90" w:rsidRDefault="00B27B90" w:rsidP="00D01323"/>
    <w:p w14:paraId="54747CA2" w14:textId="77777777" w:rsidR="00D01323" w:rsidRDefault="00D01323" w:rsidP="00D01323">
      <w:pPr>
        <w:pStyle w:val="Recuodecorpodetexto3"/>
        <w:spacing w:before="120"/>
        <w:ind w:left="0"/>
        <w:jc w:val="center"/>
        <w:rPr>
          <w:b/>
          <w:sz w:val="44"/>
        </w:rPr>
      </w:pPr>
      <w:r>
        <w:rPr>
          <w:b/>
          <w:sz w:val="44"/>
        </w:rPr>
        <w:t>(MODELO)</w:t>
      </w:r>
    </w:p>
    <w:p w14:paraId="13DE3D41" w14:textId="77777777" w:rsidR="00D01323" w:rsidRPr="00716C69" w:rsidRDefault="00D01323" w:rsidP="00D01323">
      <w:pPr>
        <w:pStyle w:val="Recuodecorpodetexto3"/>
        <w:spacing w:before="120"/>
        <w:ind w:left="0"/>
        <w:jc w:val="center"/>
        <w:rPr>
          <w:b/>
          <w:sz w:val="52"/>
          <w:szCs w:val="52"/>
        </w:rPr>
      </w:pPr>
    </w:p>
    <w:p w14:paraId="4FE09764" w14:textId="77777777" w:rsidR="00D01323" w:rsidRDefault="00D01323" w:rsidP="00D01323">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14:paraId="761CBAAE" w14:textId="77777777" w:rsidR="00D01323" w:rsidRDefault="00D01323" w:rsidP="00D01323">
      <w:pPr>
        <w:pStyle w:val="Recuodecorpodetexto3"/>
        <w:spacing w:before="120"/>
        <w:ind w:left="0"/>
        <w:jc w:val="center"/>
        <w:rPr>
          <w:b/>
          <w:sz w:val="36"/>
          <w:szCs w:val="36"/>
        </w:rPr>
      </w:pPr>
      <w:r>
        <w:rPr>
          <w:b/>
          <w:sz w:val="36"/>
          <w:szCs w:val="36"/>
        </w:rPr>
        <w:t>PARA TERMO DE COLABORAÇÃO</w:t>
      </w:r>
    </w:p>
    <w:p w14:paraId="47329FDE" w14:textId="77777777" w:rsidR="00D01323" w:rsidRDefault="00D01323" w:rsidP="00D01323">
      <w:pPr>
        <w:pStyle w:val="Recuodecorpodetexto3"/>
        <w:spacing w:before="120"/>
        <w:ind w:left="0"/>
        <w:rPr>
          <w:sz w:val="24"/>
          <w:szCs w:val="24"/>
        </w:rPr>
      </w:pPr>
    </w:p>
    <w:p w14:paraId="7C2BEED2" w14:textId="77777777" w:rsidR="00D01323" w:rsidRPr="00C75E71" w:rsidRDefault="00D01323" w:rsidP="00D01323">
      <w:pPr>
        <w:pStyle w:val="Recuodecorpodetexto3"/>
        <w:spacing w:before="120"/>
        <w:ind w:left="0"/>
        <w:rPr>
          <w:sz w:val="24"/>
          <w:szCs w:val="24"/>
        </w:rPr>
      </w:pPr>
    </w:p>
    <w:p w14:paraId="3C75F310" w14:textId="064E0B84" w:rsidR="00D01323" w:rsidRPr="00D956F6" w:rsidRDefault="00D01323" w:rsidP="00D01323">
      <w:pPr>
        <w:pStyle w:val="Recuodecorpodetexto3"/>
        <w:pBdr>
          <w:top w:val="single" w:sz="4" w:space="1" w:color="auto"/>
          <w:left w:val="single" w:sz="4" w:space="4" w:color="auto"/>
          <w:bottom w:val="single" w:sz="4" w:space="1" w:color="auto"/>
          <w:right w:val="single" w:sz="4" w:space="4" w:color="auto"/>
        </w:pBdr>
        <w:spacing w:before="120"/>
        <w:ind w:left="142"/>
        <w:jc w:val="both"/>
        <w:rPr>
          <w:b/>
          <w:sz w:val="24"/>
          <w:szCs w:val="24"/>
        </w:rPr>
      </w:pPr>
      <w:r w:rsidRPr="00D956F6">
        <w:rPr>
          <w:b/>
          <w:sz w:val="24"/>
          <w:szCs w:val="24"/>
        </w:rPr>
        <w:t xml:space="preserve">Nota Explicativa 1: </w:t>
      </w:r>
      <w:r w:rsidRPr="00D956F6">
        <w:rPr>
          <w:sz w:val="24"/>
          <w:szCs w:val="24"/>
        </w:rPr>
        <w:t xml:space="preserve">O presente modelo de edital se aplica ao chamamento público voltado para a seleção de organização da sociedade civil (OSC), com vistas à celebração </w:t>
      </w:r>
      <w:r>
        <w:rPr>
          <w:sz w:val="24"/>
          <w:szCs w:val="24"/>
        </w:rPr>
        <w:t xml:space="preserve">de </w:t>
      </w:r>
      <w:r w:rsidRPr="00181085">
        <w:rPr>
          <w:b/>
          <w:sz w:val="24"/>
          <w:szCs w:val="24"/>
        </w:rPr>
        <w:t>termo de colaboração</w:t>
      </w:r>
      <w:r w:rsidRPr="0001443E">
        <w:rPr>
          <w:sz w:val="24"/>
          <w:szCs w:val="24"/>
        </w:rPr>
        <w:t>,</w:t>
      </w:r>
      <w:r w:rsidRPr="00D956F6">
        <w:rPr>
          <w:sz w:val="24"/>
          <w:szCs w:val="24"/>
        </w:rPr>
        <w:t xml:space="preserve"> nos termos da Lei nº 13.019, de 31 de julho de 2014, e do </w:t>
      </w:r>
      <w:bookmarkStart w:id="0" w:name="_Hlk74655222"/>
      <w:r w:rsidRPr="00D956F6">
        <w:rPr>
          <w:sz w:val="24"/>
          <w:szCs w:val="24"/>
        </w:rPr>
        <w:t xml:space="preserve">Decreto nº </w:t>
      </w:r>
      <w:r w:rsidR="004C5A54" w:rsidRPr="004C5A54">
        <w:rPr>
          <w:sz w:val="24"/>
          <w:szCs w:val="24"/>
        </w:rPr>
        <w:t>13.996</w:t>
      </w:r>
      <w:r w:rsidRPr="00D956F6">
        <w:rPr>
          <w:sz w:val="24"/>
          <w:szCs w:val="24"/>
        </w:rPr>
        <w:t>, de 2</w:t>
      </w:r>
      <w:r w:rsidR="004C5A54">
        <w:rPr>
          <w:sz w:val="24"/>
          <w:szCs w:val="24"/>
        </w:rPr>
        <w:t>0</w:t>
      </w:r>
      <w:r w:rsidRPr="00D956F6">
        <w:rPr>
          <w:sz w:val="24"/>
          <w:szCs w:val="24"/>
        </w:rPr>
        <w:t xml:space="preserve"> de abril de 20</w:t>
      </w:r>
      <w:r w:rsidR="004C5A54">
        <w:rPr>
          <w:sz w:val="24"/>
          <w:szCs w:val="24"/>
        </w:rPr>
        <w:t>21</w:t>
      </w:r>
      <w:bookmarkEnd w:id="0"/>
      <w:r w:rsidRPr="00D956F6">
        <w:rPr>
          <w:sz w:val="24"/>
          <w:szCs w:val="24"/>
        </w:rPr>
        <w:t xml:space="preserve">. </w:t>
      </w:r>
    </w:p>
    <w:p w14:paraId="13FA818F" w14:textId="77777777" w:rsidR="00D01323" w:rsidRPr="00D956F6" w:rsidRDefault="00D01323" w:rsidP="00D01323">
      <w:pPr>
        <w:pStyle w:val="Recuodecorpodetexto3"/>
        <w:pBdr>
          <w:top w:val="single" w:sz="4" w:space="1" w:color="auto"/>
          <w:left w:val="single" w:sz="4" w:space="4" w:color="auto"/>
          <w:bottom w:val="single" w:sz="4" w:space="1" w:color="auto"/>
          <w:right w:val="single" w:sz="4" w:space="4" w:color="auto"/>
        </w:pBdr>
        <w:spacing w:before="120"/>
        <w:ind w:left="142"/>
        <w:jc w:val="both"/>
        <w:rPr>
          <w:rFonts w:eastAsia="MS ??"/>
          <w:b/>
          <w:sz w:val="24"/>
          <w:szCs w:val="24"/>
        </w:rPr>
      </w:pPr>
      <w:r w:rsidRPr="00D956F6">
        <w:rPr>
          <w:b/>
          <w:sz w:val="24"/>
          <w:szCs w:val="24"/>
        </w:rPr>
        <w:t>Nota Explicativa 2:</w:t>
      </w:r>
      <w:r w:rsidRPr="00D956F6">
        <w:rPr>
          <w:sz w:val="24"/>
          <w:szCs w:val="24"/>
        </w:rPr>
        <w:t xml:space="preserve"> </w:t>
      </w:r>
      <w:r w:rsidRPr="00D956F6">
        <w:rPr>
          <w:rFonts w:eastAsia="MS ??"/>
          <w:sz w:val="24"/>
          <w:szCs w:val="24"/>
        </w:rPr>
        <w:t xml:space="preserve">Os itens deste modelo de edital destacados em </w:t>
      </w:r>
      <w:r w:rsidRPr="00D956F6">
        <w:rPr>
          <w:rFonts w:eastAsia="MS ??"/>
          <w:i/>
          <w:color w:val="FF0000"/>
          <w:sz w:val="24"/>
          <w:szCs w:val="24"/>
        </w:rPr>
        <w:t>vermelho itálico</w:t>
      </w:r>
      <w:r w:rsidRPr="00D956F6">
        <w:rPr>
          <w:rFonts w:eastAsia="MS ??"/>
          <w:sz w:val="24"/>
          <w:szCs w:val="24"/>
        </w:rPr>
        <w:t xml:space="preserve"> devem ser adotados pelo órgão ou entidade pública, de acordo com as peculiaridades e condições do objeto. Os trechos destacados em </w:t>
      </w:r>
      <w:r w:rsidRPr="00D956F6">
        <w:rPr>
          <w:rFonts w:eastAsia="MS ??"/>
          <w:sz w:val="24"/>
          <w:szCs w:val="24"/>
          <w:highlight w:val="cyan"/>
        </w:rPr>
        <w:t>azul turquesa</w:t>
      </w:r>
      <w:r w:rsidRPr="00D956F6">
        <w:rPr>
          <w:rFonts w:eastAsia="MS ??"/>
          <w:sz w:val="24"/>
          <w:szCs w:val="24"/>
        </w:rPr>
        <w:t xml:space="preserve"> fazem remissões a outras partes do texto, as quais devem ser ajustadas se houver renumeração do edital. A cor </w:t>
      </w:r>
      <w:r w:rsidRPr="00D956F6">
        <w:rPr>
          <w:rFonts w:eastAsia="MS ??"/>
          <w:sz w:val="24"/>
          <w:szCs w:val="24"/>
          <w:highlight w:val="cyan"/>
        </w:rPr>
        <w:t>azul turquesa</w:t>
      </w:r>
      <w:r w:rsidRPr="00D956F6">
        <w:rPr>
          <w:rFonts w:eastAsia="MS ??"/>
          <w:sz w:val="24"/>
          <w:szCs w:val="24"/>
        </w:rPr>
        <w:t xml:space="preserve"> deve ser retirada na versão final. </w:t>
      </w:r>
    </w:p>
    <w:p w14:paraId="0C490F23" w14:textId="77777777" w:rsidR="00D01323" w:rsidRPr="00D956F6" w:rsidRDefault="00D01323" w:rsidP="00D01323">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Nota Explicativa 3:</w:t>
      </w:r>
      <w:r w:rsidRPr="00D956F6">
        <w:rPr>
          <w:sz w:val="24"/>
          <w:szCs w:val="24"/>
        </w:rPr>
        <w:t xml:space="preserve"> As notas explicativas apresentadas ao longo do modelo traduzem-se em orientações e devem ser excluídas após as adaptações realizadas, incluindo este quadro.</w:t>
      </w:r>
    </w:p>
    <w:p w14:paraId="69D6706D" w14:textId="77777777" w:rsidR="00D01323" w:rsidRPr="0045773F" w:rsidRDefault="00D01323" w:rsidP="00D01323">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 xml:space="preserve">Nota Explicativa 4: </w:t>
      </w:r>
      <w:r w:rsidRPr="00D956F6">
        <w:rPr>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62A40712" w14:textId="77777777" w:rsidR="00D01323" w:rsidRDefault="00D01323" w:rsidP="00D01323">
      <w:pPr>
        <w:widowControl w:val="0"/>
        <w:spacing w:before="120" w:after="120"/>
        <w:jc w:val="center"/>
      </w:pPr>
    </w:p>
    <w:p w14:paraId="49B038F2" w14:textId="77777777" w:rsidR="00D01323" w:rsidRDefault="00D01323" w:rsidP="00D01323">
      <w:pPr>
        <w:widowControl w:val="0"/>
        <w:spacing w:before="120" w:after="120"/>
        <w:jc w:val="center"/>
      </w:pPr>
    </w:p>
    <w:p w14:paraId="08857BFA" w14:textId="77777777" w:rsidR="00D01323" w:rsidRDefault="00D01323" w:rsidP="00D01323">
      <w:pPr>
        <w:widowControl w:val="0"/>
        <w:spacing w:before="120" w:after="120"/>
        <w:jc w:val="center"/>
      </w:pPr>
    </w:p>
    <w:p w14:paraId="03F1D40E" w14:textId="77777777" w:rsidR="00D01323" w:rsidRDefault="00D01323" w:rsidP="00D01323">
      <w:pPr>
        <w:widowControl w:val="0"/>
        <w:spacing w:before="120" w:after="120"/>
        <w:jc w:val="center"/>
      </w:pPr>
    </w:p>
    <w:p w14:paraId="6F60D355" w14:textId="77777777" w:rsidR="00D01323" w:rsidRDefault="00D01323" w:rsidP="00D01323">
      <w:pPr>
        <w:widowControl w:val="0"/>
        <w:spacing w:before="120" w:after="120"/>
        <w:jc w:val="center"/>
      </w:pPr>
    </w:p>
    <w:p w14:paraId="70985132" w14:textId="77777777" w:rsidR="00D01323" w:rsidRDefault="00D01323" w:rsidP="00D01323">
      <w:pPr>
        <w:widowControl w:val="0"/>
        <w:spacing w:before="120" w:after="120"/>
        <w:jc w:val="center"/>
      </w:pPr>
    </w:p>
    <w:p w14:paraId="1E6FEBF8" w14:textId="77777777" w:rsidR="00D01323" w:rsidRDefault="00D01323" w:rsidP="00D01323">
      <w:pPr>
        <w:widowControl w:val="0"/>
        <w:spacing w:before="120" w:after="120"/>
        <w:jc w:val="center"/>
      </w:pPr>
    </w:p>
    <w:p w14:paraId="46BC45DC" w14:textId="77777777" w:rsidR="00D01323" w:rsidRDefault="00D01323" w:rsidP="00D01323">
      <w:pPr>
        <w:widowControl w:val="0"/>
        <w:spacing w:before="120" w:after="120"/>
        <w:jc w:val="center"/>
      </w:pPr>
    </w:p>
    <w:p w14:paraId="3FD0EEAD" w14:textId="77777777" w:rsidR="00D01323" w:rsidRDefault="00D01323" w:rsidP="00D01323">
      <w:pPr>
        <w:widowControl w:val="0"/>
        <w:spacing w:before="120" w:after="120"/>
        <w:jc w:val="center"/>
      </w:pPr>
    </w:p>
    <w:p w14:paraId="368723FB" w14:textId="77777777" w:rsidR="00D01323" w:rsidRPr="00C75E71" w:rsidRDefault="00D01323" w:rsidP="00D01323">
      <w:pPr>
        <w:widowControl w:val="0"/>
        <w:autoSpaceDE w:val="0"/>
        <w:spacing w:before="120" w:after="120"/>
        <w:jc w:val="center"/>
        <w:rPr>
          <w:color w:val="008000"/>
        </w:rPr>
      </w:pPr>
      <w:r>
        <w:lastRenderedPageBreak/>
        <w:t xml:space="preserve">Edital de </w:t>
      </w:r>
      <w:r w:rsidRPr="006F7220">
        <w:t>C</w:t>
      </w:r>
      <w:r>
        <w:t>hamamento Público</w:t>
      </w:r>
      <w:r w:rsidRPr="00F552F9">
        <w:t xml:space="preserve"> </w:t>
      </w:r>
      <w:r>
        <w:t xml:space="preserve">nº </w:t>
      </w:r>
      <w:r w:rsidRPr="00F552F9">
        <w:t>......../20....</w:t>
      </w:r>
    </w:p>
    <w:p w14:paraId="797C28D9" w14:textId="77777777" w:rsidR="00D01323" w:rsidRDefault="00D01323" w:rsidP="00D01323">
      <w:pPr>
        <w:widowControl w:val="0"/>
        <w:autoSpaceDE w:val="0"/>
        <w:spacing w:before="120" w:after="120"/>
        <w:jc w:val="center"/>
        <w:rPr>
          <w:b/>
          <w:bCs/>
          <w:i/>
          <w:color w:val="FF0000"/>
        </w:rPr>
      </w:pPr>
    </w:p>
    <w:p w14:paraId="2B3816C7" w14:textId="77777777" w:rsidR="00D01323" w:rsidRDefault="00D01323" w:rsidP="00D01323">
      <w:pPr>
        <w:widowControl w:val="0"/>
        <w:autoSpaceDE w:val="0"/>
        <w:spacing w:before="120" w:after="120"/>
        <w:jc w:val="center"/>
        <w:rPr>
          <w:b/>
          <w:bCs/>
          <w:i/>
          <w:color w:val="FF0000"/>
        </w:rPr>
      </w:pPr>
    </w:p>
    <w:p w14:paraId="21CE9335" w14:textId="77777777" w:rsidR="00D01323" w:rsidRDefault="00D01323" w:rsidP="00D01323">
      <w:pPr>
        <w:widowControl w:val="0"/>
        <w:autoSpaceDE w:val="0"/>
        <w:spacing w:before="120" w:after="120"/>
        <w:jc w:val="center"/>
        <w:rPr>
          <w:b/>
          <w:bCs/>
          <w:i/>
          <w:color w:val="FF0000"/>
        </w:rPr>
      </w:pPr>
    </w:p>
    <w:p w14:paraId="0CF2139A" w14:textId="77777777" w:rsidR="00D01323" w:rsidRDefault="00D01323" w:rsidP="00D01323">
      <w:pPr>
        <w:widowControl w:val="0"/>
        <w:autoSpaceDE w:val="0"/>
        <w:spacing w:before="120" w:after="120"/>
        <w:jc w:val="center"/>
        <w:rPr>
          <w:b/>
          <w:bCs/>
          <w:i/>
          <w:color w:val="FF0000"/>
        </w:rPr>
      </w:pPr>
    </w:p>
    <w:p w14:paraId="3DE6A907" w14:textId="77777777" w:rsidR="00D01323" w:rsidRDefault="00D01323" w:rsidP="00D01323">
      <w:pPr>
        <w:widowControl w:val="0"/>
        <w:autoSpaceDE w:val="0"/>
        <w:spacing w:before="120" w:after="120"/>
        <w:jc w:val="center"/>
        <w:rPr>
          <w:b/>
          <w:bCs/>
          <w:i/>
          <w:color w:val="FF0000"/>
        </w:rPr>
      </w:pPr>
    </w:p>
    <w:p w14:paraId="54EF4037" w14:textId="77777777" w:rsidR="00D01323" w:rsidRDefault="00D01323" w:rsidP="00D01323">
      <w:pPr>
        <w:widowControl w:val="0"/>
        <w:autoSpaceDE w:val="0"/>
        <w:spacing w:before="120" w:after="120"/>
        <w:jc w:val="center"/>
        <w:rPr>
          <w:b/>
          <w:bCs/>
          <w:i/>
          <w:color w:val="FF0000"/>
        </w:rPr>
      </w:pPr>
    </w:p>
    <w:p w14:paraId="797F738A" w14:textId="77777777" w:rsidR="00D01323" w:rsidRDefault="00D01323" w:rsidP="00D01323">
      <w:pPr>
        <w:widowControl w:val="0"/>
        <w:autoSpaceDE w:val="0"/>
        <w:spacing w:before="120" w:after="120"/>
        <w:jc w:val="center"/>
        <w:rPr>
          <w:b/>
          <w:bCs/>
          <w:i/>
          <w:color w:val="FF0000"/>
        </w:rPr>
      </w:pPr>
      <w:r w:rsidRPr="0086198C">
        <w:rPr>
          <w:b/>
          <w:bCs/>
          <w:i/>
          <w:color w:val="FF0000"/>
        </w:rPr>
        <w:t>TITULO D</w:t>
      </w:r>
      <w:r>
        <w:rPr>
          <w:b/>
          <w:bCs/>
          <w:i/>
          <w:color w:val="FF0000"/>
        </w:rPr>
        <w:t>O CHAMAMENTO PÚBLICO</w:t>
      </w:r>
      <w:r w:rsidRPr="0086198C">
        <w:rPr>
          <w:b/>
          <w:bCs/>
          <w:i/>
          <w:color w:val="FF0000"/>
        </w:rPr>
        <w:t xml:space="preserve"> </w:t>
      </w:r>
    </w:p>
    <w:p w14:paraId="2980751D" w14:textId="77777777" w:rsidR="00D01323" w:rsidRPr="0086198C" w:rsidRDefault="00D01323" w:rsidP="00D01323">
      <w:pPr>
        <w:widowControl w:val="0"/>
        <w:autoSpaceDE w:val="0"/>
        <w:spacing w:before="120" w:after="120"/>
        <w:jc w:val="center"/>
        <w:rPr>
          <w:b/>
          <w:bCs/>
          <w:i/>
          <w:color w:val="FF0000"/>
        </w:rPr>
      </w:pPr>
    </w:p>
    <w:p w14:paraId="4019964D" w14:textId="77777777" w:rsidR="00D01323" w:rsidRPr="00F552F9"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rPr>
          <w:b/>
          <w:bCs/>
          <w:sz w:val="22"/>
          <w:szCs w:val="22"/>
        </w:rPr>
      </w:pPr>
      <w:r w:rsidRPr="00F552F9">
        <w:rPr>
          <w:b/>
          <w:bCs/>
          <w:sz w:val="22"/>
          <w:szCs w:val="22"/>
        </w:rPr>
        <w:t xml:space="preserve">Nota Explicativa: </w:t>
      </w:r>
      <w:r w:rsidRPr="00F552F9">
        <w:rPr>
          <w:bCs/>
          <w:sz w:val="22"/>
          <w:szCs w:val="22"/>
        </w:rPr>
        <w:t xml:space="preserve">título relacionado ao objeto do </w:t>
      </w:r>
      <w:r>
        <w:rPr>
          <w:bCs/>
          <w:sz w:val="22"/>
          <w:szCs w:val="22"/>
        </w:rPr>
        <w:t xml:space="preserve">futuro termo </w:t>
      </w:r>
      <w:r w:rsidRPr="0001443E">
        <w:rPr>
          <w:bCs/>
          <w:sz w:val="22"/>
          <w:szCs w:val="22"/>
        </w:rPr>
        <w:t>de colaboração</w:t>
      </w:r>
      <w:r>
        <w:rPr>
          <w:bCs/>
          <w:sz w:val="22"/>
          <w:szCs w:val="22"/>
        </w:rPr>
        <w:t>.</w:t>
      </w:r>
      <w:r w:rsidRPr="0001443E">
        <w:rPr>
          <w:bCs/>
          <w:sz w:val="22"/>
          <w:szCs w:val="22"/>
        </w:rPr>
        <w:t xml:space="preserve"> </w:t>
      </w:r>
    </w:p>
    <w:p w14:paraId="30A7EDBA" w14:textId="77777777" w:rsidR="00D01323" w:rsidRDefault="00D01323" w:rsidP="00D01323">
      <w:pPr>
        <w:widowControl w:val="0"/>
        <w:autoSpaceDE w:val="0"/>
        <w:spacing w:before="120" w:after="120"/>
        <w:jc w:val="center"/>
        <w:rPr>
          <w:bCs/>
        </w:rPr>
      </w:pPr>
    </w:p>
    <w:p w14:paraId="3557C5AC" w14:textId="77777777" w:rsidR="00D01323" w:rsidRDefault="00D01323" w:rsidP="00D01323">
      <w:pPr>
        <w:widowControl w:val="0"/>
        <w:autoSpaceDE w:val="0"/>
        <w:spacing w:before="120" w:after="120"/>
        <w:jc w:val="center"/>
        <w:rPr>
          <w:bCs/>
        </w:rPr>
      </w:pPr>
    </w:p>
    <w:p w14:paraId="03472DCE" w14:textId="77777777" w:rsidR="00D01323" w:rsidRDefault="00D01323" w:rsidP="00D01323">
      <w:pPr>
        <w:widowControl w:val="0"/>
        <w:autoSpaceDE w:val="0"/>
        <w:spacing w:before="120" w:after="120"/>
        <w:jc w:val="center"/>
        <w:rPr>
          <w:bCs/>
        </w:rPr>
      </w:pPr>
    </w:p>
    <w:p w14:paraId="5CB4F4E7" w14:textId="77777777" w:rsidR="00D01323" w:rsidRDefault="00D01323" w:rsidP="00D01323">
      <w:pPr>
        <w:widowControl w:val="0"/>
        <w:autoSpaceDE w:val="0"/>
        <w:spacing w:before="120" w:after="120"/>
        <w:jc w:val="center"/>
        <w:rPr>
          <w:bCs/>
        </w:rPr>
      </w:pPr>
    </w:p>
    <w:p w14:paraId="25241D2F" w14:textId="77777777" w:rsidR="00D01323" w:rsidRDefault="00D01323" w:rsidP="00D01323">
      <w:pPr>
        <w:widowControl w:val="0"/>
        <w:autoSpaceDE w:val="0"/>
        <w:spacing w:before="120" w:after="120"/>
        <w:jc w:val="center"/>
        <w:rPr>
          <w:bCs/>
        </w:rPr>
      </w:pPr>
    </w:p>
    <w:p w14:paraId="758067B1" w14:textId="77777777" w:rsidR="00D01323" w:rsidRDefault="00D01323" w:rsidP="00D01323">
      <w:pPr>
        <w:widowControl w:val="0"/>
        <w:autoSpaceDE w:val="0"/>
        <w:spacing w:before="120" w:after="120"/>
        <w:jc w:val="center"/>
        <w:rPr>
          <w:bCs/>
        </w:rPr>
      </w:pPr>
    </w:p>
    <w:p w14:paraId="5A16E66A" w14:textId="77777777" w:rsidR="00D01323" w:rsidRPr="00001DBB" w:rsidRDefault="00D01323" w:rsidP="00D01323">
      <w:pPr>
        <w:widowControl w:val="0"/>
        <w:autoSpaceDE w:val="0"/>
        <w:spacing w:before="120" w:after="120"/>
        <w:jc w:val="center"/>
        <w:rPr>
          <w:bCs/>
        </w:rPr>
      </w:pPr>
      <w:r>
        <w:rPr>
          <w:bCs/>
        </w:rPr>
        <w:t>Local</w:t>
      </w:r>
      <w:r w:rsidRPr="00001DBB">
        <w:rPr>
          <w:bCs/>
        </w:rPr>
        <w:t xml:space="preserve"> – </w:t>
      </w:r>
      <w:r>
        <w:rPr>
          <w:bCs/>
        </w:rPr>
        <w:t>U</w:t>
      </w:r>
      <w:r w:rsidRPr="00001DBB">
        <w:rPr>
          <w:bCs/>
        </w:rPr>
        <w:t>F</w:t>
      </w:r>
    </w:p>
    <w:p w14:paraId="3B9246C0" w14:textId="77777777" w:rsidR="00D01323" w:rsidRPr="00001DBB" w:rsidRDefault="00D01323" w:rsidP="00D01323">
      <w:pPr>
        <w:widowControl w:val="0"/>
        <w:autoSpaceDE w:val="0"/>
        <w:spacing w:before="120" w:after="120"/>
        <w:jc w:val="center"/>
        <w:rPr>
          <w:bCs/>
        </w:rPr>
      </w:pPr>
      <w:r w:rsidRPr="00001DBB">
        <w:rPr>
          <w:bCs/>
        </w:rPr>
        <w:t>20....</w:t>
      </w:r>
    </w:p>
    <w:p w14:paraId="75B11035" w14:textId="77777777" w:rsidR="00D01323" w:rsidRPr="00001DBB" w:rsidRDefault="00D01323" w:rsidP="00D01323">
      <w:pPr>
        <w:spacing w:before="120" w:after="120"/>
        <w:sectPr w:rsidR="00D01323" w:rsidRPr="00001DBB" w:rsidSect="00161A68">
          <w:headerReference w:type="default" r:id="rId8"/>
          <w:footerReference w:type="default" r:id="rId9"/>
          <w:pgSz w:w="11906" w:h="16838"/>
          <w:pgMar w:top="1879" w:right="1701" w:bottom="1877" w:left="1701" w:header="1648" w:footer="1647" w:gutter="0"/>
          <w:cols w:space="720"/>
          <w:rtlGutter/>
          <w:docGrid w:linePitch="360"/>
        </w:sectPr>
      </w:pPr>
    </w:p>
    <w:p w14:paraId="5529E3BA" w14:textId="77777777" w:rsidR="00D01323" w:rsidRPr="003F2AB4" w:rsidRDefault="00D01323" w:rsidP="00D01323">
      <w:pPr>
        <w:widowControl w:val="0"/>
        <w:autoSpaceDE w:val="0"/>
        <w:spacing w:before="120" w:after="120"/>
        <w:jc w:val="center"/>
        <w:rPr>
          <w:b/>
        </w:rPr>
      </w:pPr>
      <w:r w:rsidRPr="003F2AB4">
        <w:rPr>
          <w:b/>
        </w:rPr>
        <w:lastRenderedPageBreak/>
        <w:t>Edital de Chamamento Público nº ............/20.....</w:t>
      </w:r>
    </w:p>
    <w:p w14:paraId="431228EB" w14:textId="77777777" w:rsidR="00D01323" w:rsidRPr="003F2AB4" w:rsidRDefault="00D01323" w:rsidP="00D01323">
      <w:pPr>
        <w:widowControl w:val="0"/>
        <w:autoSpaceDE w:val="0"/>
        <w:spacing w:before="120" w:after="120"/>
        <w:ind w:left="3360"/>
        <w:jc w:val="both"/>
      </w:pPr>
    </w:p>
    <w:p w14:paraId="2AB88AC0" w14:textId="77777777" w:rsidR="00D01323" w:rsidRPr="003F2AB4" w:rsidRDefault="00D01323" w:rsidP="00D01323">
      <w:pPr>
        <w:widowControl w:val="0"/>
        <w:autoSpaceDE w:val="0"/>
        <w:spacing w:before="120" w:after="120"/>
        <w:ind w:left="3360"/>
        <w:jc w:val="both"/>
      </w:pPr>
    </w:p>
    <w:p w14:paraId="04AFB741" w14:textId="55CDE067" w:rsidR="00D01323" w:rsidRDefault="00D01323" w:rsidP="00D01323">
      <w:pPr>
        <w:autoSpaceDE w:val="0"/>
        <w:spacing w:before="120" w:after="120"/>
        <w:ind w:left="3402"/>
        <w:jc w:val="both"/>
        <w:rPr>
          <w:color w:val="FF0000"/>
        </w:rPr>
      </w:pPr>
      <w:r w:rsidRPr="003F2AB4">
        <w:t xml:space="preserve">A(O) </w:t>
      </w:r>
      <w:r w:rsidRPr="003F2AB4">
        <w:rPr>
          <w:i/>
          <w:color w:val="FF0000"/>
        </w:rPr>
        <w:t>[</w:t>
      </w:r>
      <w:r w:rsidR="00592EC2">
        <w:rPr>
          <w:i/>
          <w:color w:val="FF0000"/>
        </w:rPr>
        <w:t>MUNICÍPIO</w:t>
      </w:r>
      <w:r w:rsidRPr="003F2AB4">
        <w:rPr>
          <w:i/>
          <w:color w:val="FF0000"/>
        </w:rPr>
        <w:t>, AUTARQUIA, FUNDAÇÃO, EMPRESA PÚBLICA, SOCIEDADE DE ECONOMIA MISTA OU RESPECTIVA SUBSIDIÁRIA]</w:t>
      </w:r>
      <w:r w:rsidRPr="003F2AB4">
        <w:t xml:space="preserve">, por intermédio da(o) </w:t>
      </w:r>
      <w:r w:rsidRPr="00283287">
        <w:rPr>
          <w:i/>
          <w:color w:val="FF0000"/>
        </w:rPr>
        <w:t>..................</w:t>
      </w:r>
      <w:r>
        <w:rPr>
          <w:i/>
          <w:color w:val="FF0000"/>
        </w:rPr>
        <w:t xml:space="preserve"> [por exemplo, </w:t>
      </w:r>
      <w:r w:rsidR="00592EC2">
        <w:rPr>
          <w:i/>
          <w:color w:val="FF0000"/>
        </w:rPr>
        <w:t>Secretária</w:t>
      </w:r>
      <w:r>
        <w:rPr>
          <w:i/>
          <w:color w:val="FF0000"/>
        </w:rPr>
        <w:t>]</w:t>
      </w:r>
      <w:r w:rsidRPr="00283287">
        <w:rPr>
          <w:color w:val="FF0000"/>
        </w:rPr>
        <w:t xml:space="preserve"> </w:t>
      </w:r>
      <w:r w:rsidRPr="003F2AB4">
        <w:t>com esteio na Lei</w:t>
      </w:r>
      <w:r w:rsidR="002A48C4">
        <w:t xml:space="preserve"> Federal </w:t>
      </w:r>
      <w:r w:rsidRPr="003F2AB4">
        <w:t xml:space="preserve">nº 13.019, de 31 de julho de 2014, no </w:t>
      </w:r>
      <w:bookmarkStart w:id="1" w:name="_Hlk74655378"/>
      <w:r w:rsidR="00592EC2" w:rsidRPr="00592EC2">
        <w:t>Decreto</w:t>
      </w:r>
      <w:r w:rsidR="002A48C4">
        <w:t xml:space="preserve"> Municipal</w:t>
      </w:r>
      <w:r w:rsidR="00592EC2" w:rsidRPr="00592EC2">
        <w:t xml:space="preserve"> nº 13.996</w:t>
      </w:r>
      <w:bookmarkEnd w:id="1"/>
      <w:r w:rsidR="00592EC2" w:rsidRPr="00592EC2">
        <w:t>, de 20 de abril de 2021</w:t>
      </w:r>
      <w:r w:rsidRPr="003F2AB4">
        <w:t>,</w:t>
      </w:r>
      <w:r w:rsidRPr="001C7E86">
        <w:t xml:space="preserve"> </w:t>
      </w:r>
      <w:r w:rsidRPr="003F2AB4">
        <w:t>torna público o presente Edital de Chamamento Público visando à seleção de organização da sociedade civil interessada em celebrar</w:t>
      </w:r>
      <w:r>
        <w:t xml:space="preserve"> </w:t>
      </w:r>
      <w:r w:rsidRPr="003F2AB4">
        <w:t xml:space="preserve">termo de </w:t>
      </w:r>
      <w:r w:rsidRPr="00DF3966">
        <w:t xml:space="preserve">colaboração </w:t>
      </w:r>
      <w:r w:rsidRPr="003F2AB4">
        <w:t xml:space="preserve">que tenha por objeto a execução de </w:t>
      </w:r>
      <w:r w:rsidRPr="003F2AB4">
        <w:rPr>
          <w:i/>
          <w:color w:val="FF0000"/>
        </w:rPr>
        <w:t>[atividade ou projeto]</w:t>
      </w:r>
      <w:r w:rsidRPr="003F2AB4">
        <w:rPr>
          <w:color w:val="FF0000"/>
        </w:rPr>
        <w:t xml:space="preserve"> d</w:t>
      </w:r>
      <w:r w:rsidRPr="003F2AB4">
        <w:rPr>
          <w:color w:val="FF0000"/>
          <w:lang w:val="pt-PT"/>
        </w:rPr>
        <w:t>e ..............</w:t>
      </w:r>
      <w:r w:rsidRPr="003F2AB4" w:rsidDel="004D2E65">
        <w:rPr>
          <w:color w:val="FF0000"/>
        </w:rPr>
        <w:t xml:space="preserve"> </w:t>
      </w:r>
    </w:p>
    <w:p w14:paraId="6415E15F" w14:textId="77777777" w:rsidR="00D01323" w:rsidRDefault="00D01323" w:rsidP="00D01323">
      <w:pPr>
        <w:autoSpaceDE w:val="0"/>
        <w:spacing w:before="120" w:after="120"/>
        <w:ind w:left="3402"/>
        <w:jc w:val="both"/>
      </w:pPr>
    </w:p>
    <w:p w14:paraId="3673F286" w14:textId="77777777" w:rsidR="00D01323" w:rsidRPr="003F2AB4" w:rsidRDefault="00D01323" w:rsidP="00D01323">
      <w:pPr>
        <w:autoSpaceDE w:val="0"/>
        <w:spacing w:before="120" w:after="120"/>
        <w:ind w:left="3402"/>
        <w:jc w:val="both"/>
      </w:pPr>
    </w:p>
    <w:p w14:paraId="192BBF92" w14:textId="24CBC18F"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3F2AB4">
        <w:rPr>
          <w:b/>
          <w:bCs/>
        </w:rPr>
        <w:t xml:space="preserve">Nota Explicativa: </w:t>
      </w:r>
      <w:r w:rsidRPr="002A54C4">
        <w:rPr>
          <w:bCs/>
        </w:rPr>
        <w:t xml:space="preserve">Cabe ressaltar que a Lei </w:t>
      </w:r>
      <w:r>
        <w:rPr>
          <w:bCs/>
        </w:rPr>
        <w:t xml:space="preserve">nº </w:t>
      </w:r>
      <w:r w:rsidRPr="002A54C4">
        <w:rPr>
          <w:bCs/>
        </w:rPr>
        <w:t>8</w:t>
      </w:r>
      <w:r>
        <w:rPr>
          <w:bCs/>
        </w:rPr>
        <w:t>.</w:t>
      </w:r>
      <w:r w:rsidRPr="002A54C4">
        <w:rPr>
          <w:bCs/>
        </w:rPr>
        <w:t>666</w:t>
      </w:r>
      <w:r>
        <w:rPr>
          <w:bCs/>
        </w:rPr>
        <w:t>/</w:t>
      </w:r>
      <w:r w:rsidRPr="002A54C4">
        <w:rPr>
          <w:bCs/>
        </w:rPr>
        <w:t>1993</w:t>
      </w:r>
      <w:r w:rsidR="005F3AD5">
        <w:rPr>
          <w:bCs/>
        </w:rPr>
        <w:t xml:space="preserve"> </w:t>
      </w:r>
      <w:r w:rsidRPr="002A54C4">
        <w:rPr>
          <w:b/>
          <w:bCs/>
        </w:rPr>
        <w:t>não se aplica</w:t>
      </w:r>
      <w:r w:rsidRPr="002A54C4">
        <w:rPr>
          <w:bCs/>
        </w:rPr>
        <w:t xml:space="preserve"> aos termos de fomento e termos de colaboração</w:t>
      </w:r>
      <w:r>
        <w:rPr>
          <w:bCs/>
        </w:rPr>
        <w:t xml:space="preserve">, que são regidos pela Lei nº 13.019/2014 e pelo </w:t>
      </w:r>
      <w:bookmarkStart w:id="2" w:name="_Hlk74655560"/>
      <w:r w:rsidR="005F3AD5" w:rsidRPr="00592EC2">
        <w:t>Decreto nº 13.996</w:t>
      </w:r>
      <w:r>
        <w:rPr>
          <w:bCs/>
        </w:rPr>
        <w:t>/20</w:t>
      </w:r>
      <w:r w:rsidR="005F3AD5">
        <w:rPr>
          <w:bCs/>
        </w:rPr>
        <w:t>21</w:t>
      </w:r>
      <w:bookmarkEnd w:id="2"/>
      <w:r>
        <w:rPr>
          <w:bCs/>
        </w:rPr>
        <w:t>.</w:t>
      </w:r>
    </w:p>
    <w:p w14:paraId="3E61030E" w14:textId="77777777" w:rsidR="00D01323" w:rsidRPr="002B1E05" w:rsidRDefault="00D01323" w:rsidP="00D01323">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Lei 13.019/2014</w:t>
      </w:r>
    </w:p>
    <w:p w14:paraId="2ABF00B6" w14:textId="77777777" w:rsidR="00D01323" w:rsidRPr="002B1E05" w:rsidRDefault="00D01323" w:rsidP="00D01323">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Pr>
          <w:bCs/>
          <w:i/>
        </w:rPr>
        <w:t>‘</w:t>
      </w:r>
      <w:r w:rsidRPr="002B1E05">
        <w:rPr>
          <w:bCs/>
          <w:i/>
        </w:rPr>
        <w:t xml:space="preserve">Art. 84.  Não se aplica às parcerias regidas por esta Lei o disposto na Lei nº 8.666, de 21 de junho de 1993.        </w:t>
      </w:r>
    </w:p>
    <w:p w14:paraId="7C8B0AAC"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Parágrafo único. São regidos pelo art. 116</w:t>
      </w:r>
      <w:r>
        <w:rPr>
          <w:bCs/>
          <w:i/>
        </w:rPr>
        <w:t xml:space="preserve"> da</w:t>
      </w:r>
      <w:r w:rsidRPr="002B1E05">
        <w:rPr>
          <w:bCs/>
          <w:i/>
        </w:rPr>
        <w:t xml:space="preserve"> Lei nº 8.666, de 21 de junho de 1993, convênios</w:t>
      </w:r>
      <w:r>
        <w:rPr>
          <w:bCs/>
          <w:i/>
        </w:rPr>
        <w:t>:</w:t>
      </w:r>
    </w:p>
    <w:p w14:paraId="7D257067"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 - entre entes federados ou pessoas jurídicas a eles vinculadas</w:t>
      </w:r>
      <w:r>
        <w:rPr>
          <w:bCs/>
          <w:i/>
        </w:rPr>
        <w:t>;</w:t>
      </w:r>
    </w:p>
    <w:p w14:paraId="20560C71" w14:textId="77777777" w:rsidR="00D01323" w:rsidRPr="002B1E05" w:rsidRDefault="00D01323" w:rsidP="00D01323">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II - decorrentes da aplicação do disposto no inciso IV do art. 3</w:t>
      </w:r>
      <w:r>
        <w:rPr>
          <w:bCs/>
          <w:i/>
        </w:rPr>
        <w:t>º’.</w:t>
      </w:r>
    </w:p>
    <w:p w14:paraId="2028099E"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p>
    <w:p w14:paraId="09BFEE87" w14:textId="3CA34AA2" w:rsidR="00D01323" w:rsidRPr="005D5CA2"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447DEE">
        <w:t>O</w:t>
      </w:r>
      <w:r w:rsidRPr="00447DEE">
        <w:rPr>
          <w:b/>
        </w:rPr>
        <w:t xml:space="preserve"> Termo de Fomento</w:t>
      </w:r>
      <w:r w:rsidRPr="00447DEE">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w:t>
      </w:r>
      <w:r>
        <w:t xml:space="preserve">. </w:t>
      </w:r>
      <w:r w:rsidRPr="00447DEE">
        <w:t>O termo de fomento será adotado para a consecução de planos de</w:t>
      </w:r>
      <w:r>
        <w:t xml:space="preserve"> trabalhos </w:t>
      </w:r>
      <w:r w:rsidRPr="00447DEE">
        <w:t xml:space="preserve">cuja concepção seja das organizações da sociedade civil, com o objetivo de incentivar </w:t>
      </w:r>
      <w:r>
        <w:t xml:space="preserve">e reconhecer </w:t>
      </w:r>
      <w:r w:rsidRPr="003E4EE0">
        <w:rPr>
          <w:b/>
          <w:i/>
        </w:rPr>
        <w:t>projetos</w:t>
      </w:r>
      <w:r w:rsidRPr="00447DEE">
        <w:t xml:space="preserve"> </w:t>
      </w:r>
      <w:r w:rsidRPr="003E4EE0">
        <w:rPr>
          <w:b/>
        </w:rPr>
        <w:t>desenvolvidos ou criados por essas organizações</w:t>
      </w:r>
      <w:r>
        <w:t xml:space="preserve"> (art. 2º, §1º, </w:t>
      </w:r>
      <w:r w:rsidR="005F3AD5" w:rsidRPr="00592EC2">
        <w:t>Decreto nº 13.996</w:t>
      </w:r>
      <w:r w:rsidR="005F3AD5">
        <w:rPr>
          <w:bCs/>
        </w:rPr>
        <w:t>/2021</w:t>
      </w:r>
      <w:r>
        <w:t xml:space="preserve">). </w:t>
      </w:r>
    </w:p>
    <w:p w14:paraId="232E6A24" w14:textId="238E7274" w:rsidR="00D01323" w:rsidRPr="009365CD"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C500F">
        <w:t xml:space="preserve">Já o </w:t>
      </w:r>
      <w:r w:rsidRPr="002C500F">
        <w:rPr>
          <w:b/>
        </w:rPr>
        <w:t>Termo de Colaboração</w:t>
      </w:r>
      <w:r w:rsidRPr="002C500F">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w:t>
      </w:r>
      <w:r w:rsidRPr="00455D64">
        <w:rPr>
          <w:bCs/>
        </w:rPr>
        <w:t xml:space="preserve"> e</w:t>
      </w:r>
      <w:r>
        <w:rPr>
          <w:b/>
          <w:bCs/>
        </w:rPr>
        <w:t xml:space="preserve"> </w:t>
      </w:r>
      <w:r w:rsidRPr="002C500F">
        <w:t xml:space="preserve">formas de avaliação conhecidos, integrando muitas vezes sistemas orgânicos, como por exemplo, o Sistema Único de Assistência Social (Suas). </w:t>
      </w:r>
      <w:r w:rsidRPr="00447DEE">
        <w:t xml:space="preserve">O termo de colaboração será adotado para a consecução de planos de trabalho cuja concepção seja da administração pública </w:t>
      </w:r>
      <w:r w:rsidR="002A48C4">
        <w:t>municipal</w:t>
      </w:r>
      <w:r w:rsidRPr="00447DEE">
        <w:t xml:space="preserve">, com o objetivo de executar </w:t>
      </w:r>
      <w:r w:rsidRPr="003E4EE0">
        <w:rPr>
          <w:b/>
          <w:i/>
        </w:rPr>
        <w:t>projetos ou atividades</w:t>
      </w:r>
      <w:r w:rsidRPr="00447DEE">
        <w:t xml:space="preserve"> </w:t>
      </w:r>
      <w:r>
        <w:rPr>
          <w:b/>
        </w:rPr>
        <w:t>parametrizado</w:t>
      </w:r>
      <w:r w:rsidRPr="00414800">
        <w:rPr>
          <w:b/>
        </w:rPr>
        <w:t>s</w:t>
      </w:r>
      <w:r w:rsidRPr="00447DEE">
        <w:t xml:space="preserve"> </w:t>
      </w:r>
      <w:r w:rsidRPr="00414800">
        <w:rPr>
          <w:b/>
        </w:rPr>
        <w:t>pela administração pública</w:t>
      </w:r>
      <w:r>
        <w:rPr>
          <w:b/>
          <w:bCs/>
        </w:rPr>
        <w:t xml:space="preserve"> </w:t>
      </w:r>
      <w:r w:rsidR="002A48C4">
        <w:rPr>
          <w:b/>
          <w:bCs/>
        </w:rPr>
        <w:t>municipal</w:t>
      </w:r>
      <w:r>
        <w:rPr>
          <w:b/>
          <w:bCs/>
        </w:rPr>
        <w:t xml:space="preserve"> </w:t>
      </w:r>
      <w:r>
        <w:t xml:space="preserve">(art. 2º, §2º, </w:t>
      </w:r>
      <w:r w:rsidR="005F3AD5" w:rsidRPr="00592EC2">
        <w:t>Decreto nº 13.996</w:t>
      </w:r>
      <w:r w:rsidR="005F3AD5">
        <w:rPr>
          <w:bCs/>
        </w:rPr>
        <w:t>/2021</w:t>
      </w:r>
      <w:r>
        <w:t>)</w:t>
      </w:r>
      <w:r>
        <w:rPr>
          <w:b/>
          <w:bCs/>
        </w:rPr>
        <w:t>.</w:t>
      </w:r>
    </w:p>
    <w:p w14:paraId="46AAAA4A" w14:textId="77777777" w:rsidR="00D01323" w:rsidRPr="005D5CA2"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Pr>
          <w:bCs/>
        </w:rPr>
        <w:t xml:space="preserve">Importante ressaltar que, na prática, a OSC sempre apresentará o plano de trabalho à administração pública. A diferença está na concepção e na liberdade para construí-lo. Nos termos de colaboração, é necessário que a administração pública apresente, no Edital de Chamamento Público, o documento </w:t>
      </w:r>
      <w:r w:rsidRPr="00455D64">
        <w:rPr>
          <w:bCs/>
          <w:i/>
        </w:rPr>
        <w:t>Referências para Colaboração</w:t>
      </w:r>
      <w:r>
        <w:rPr>
          <w:bCs/>
        </w:rPr>
        <w:t>,</w:t>
      </w:r>
      <w:r w:rsidRPr="00455D64">
        <w:rPr>
          <w:bCs/>
        </w:rPr>
        <w:t xml:space="preserve"> </w:t>
      </w:r>
      <w:r>
        <w:rPr>
          <w:bCs/>
        </w:rPr>
        <w:t>com definição prévia de objetivos, ações e indicadores, que orientarão detalhadamente a elaboração da proposta e posterior preenchimento do plano de trabalho pela OSC.</w:t>
      </w:r>
    </w:p>
    <w:p w14:paraId="1C53B01A" w14:textId="77777777" w:rsidR="00D01323" w:rsidRPr="003F2AB4" w:rsidRDefault="00D01323" w:rsidP="00D01323">
      <w:pPr>
        <w:widowControl w:val="0"/>
        <w:autoSpaceDE w:val="0"/>
        <w:spacing w:before="120" w:after="120"/>
        <w:rPr>
          <w:b/>
          <w:bCs/>
        </w:rPr>
      </w:pPr>
    </w:p>
    <w:p w14:paraId="51979968" w14:textId="77777777" w:rsidR="00D01323" w:rsidRPr="003F2AB4" w:rsidRDefault="00D01323" w:rsidP="00D01323">
      <w:pPr>
        <w:widowControl w:val="0"/>
        <w:numPr>
          <w:ilvl w:val="0"/>
          <w:numId w:val="12"/>
        </w:numPr>
        <w:tabs>
          <w:tab w:val="clear" w:pos="360"/>
          <w:tab w:val="num" w:pos="567"/>
        </w:tabs>
        <w:suppressAutoHyphens/>
        <w:autoSpaceDE w:val="0"/>
        <w:spacing w:before="120" w:after="120"/>
        <w:ind w:left="567" w:hanging="567"/>
        <w:rPr>
          <w:b/>
          <w:bCs/>
        </w:rPr>
      </w:pPr>
      <w:r w:rsidRPr="003F2AB4">
        <w:rPr>
          <w:b/>
          <w:bCs/>
        </w:rPr>
        <w:t>PROPÓSITO DO EDITAL DE CHAMAMENTO PÚBLICO</w:t>
      </w:r>
    </w:p>
    <w:p w14:paraId="3FE4FAF4" w14:textId="77777777" w:rsidR="00D01323" w:rsidRPr="003F2AB4" w:rsidRDefault="00D01323" w:rsidP="00D01323">
      <w:pPr>
        <w:widowControl w:val="0"/>
        <w:tabs>
          <w:tab w:val="left" w:pos="567"/>
        </w:tabs>
        <w:autoSpaceDE w:val="0"/>
        <w:spacing w:before="120" w:after="120"/>
        <w:jc w:val="both"/>
      </w:pPr>
      <w:r w:rsidRPr="003F2AB4">
        <w:rPr>
          <w:b/>
        </w:rPr>
        <w:t>1.1.</w:t>
      </w:r>
      <w:r w:rsidRPr="003F2AB4">
        <w:t xml:space="preserve"> </w:t>
      </w:r>
      <w:r w:rsidRPr="003F2AB4">
        <w:tab/>
        <w:t>A finalidade do presente Chamamento Público é a seleção de proposta</w:t>
      </w:r>
      <w:r>
        <w:t>s</w:t>
      </w:r>
      <w:r w:rsidRPr="003F2AB4">
        <w:t xml:space="preserve"> para a celebração de parceria </w:t>
      </w:r>
      <w:r>
        <w:t xml:space="preserve">com </w:t>
      </w:r>
      <w:r w:rsidRPr="003F2AB4">
        <w:t>a(o) ................, por interm</w:t>
      </w:r>
      <w:r>
        <w:t xml:space="preserve">édio do(a) .................., </w:t>
      </w:r>
      <w:r w:rsidRPr="003F2AB4">
        <w:t>por meio da formalização de termo de</w:t>
      </w:r>
      <w:r w:rsidRPr="00800E46">
        <w:t xml:space="preserve"> colaboração</w:t>
      </w:r>
      <w:r>
        <w:t>,</w:t>
      </w:r>
      <w:r w:rsidRPr="00800E46">
        <w:rPr>
          <w:i/>
        </w:rPr>
        <w:t xml:space="preserve"> </w:t>
      </w:r>
      <w:r w:rsidRPr="003F2AB4">
        <w:t>para a consecução de finalidade de interesse público e recíproco que envolve a transferência de recursos financeiros</w:t>
      </w:r>
      <w:r>
        <w:t xml:space="preserve"> à </w:t>
      </w:r>
      <w:r w:rsidRPr="003F2AB4">
        <w:t>organização da sociedade civil (OSC), conforme condições estabelecidas neste Edital.</w:t>
      </w:r>
    </w:p>
    <w:p w14:paraId="4E7C4A1E" w14:textId="77777777" w:rsidR="00D01323" w:rsidRDefault="00D01323" w:rsidP="00D01323">
      <w:pPr>
        <w:widowControl w:val="0"/>
        <w:tabs>
          <w:tab w:val="left" w:pos="567"/>
        </w:tabs>
        <w:autoSpaceDE w:val="0"/>
        <w:spacing w:before="120" w:after="120"/>
        <w:jc w:val="both"/>
        <w:rPr>
          <w:b/>
        </w:rPr>
      </w:pPr>
    </w:p>
    <w:p w14:paraId="113434D2" w14:textId="5626A2BD" w:rsidR="00D01323" w:rsidRDefault="00D01323" w:rsidP="00D01323">
      <w:pPr>
        <w:widowControl w:val="0"/>
        <w:tabs>
          <w:tab w:val="left" w:pos="567"/>
        </w:tabs>
        <w:autoSpaceDE w:val="0"/>
        <w:spacing w:before="120" w:after="120"/>
        <w:jc w:val="both"/>
      </w:pPr>
      <w:r w:rsidRPr="003F2AB4">
        <w:rPr>
          <w:b/>
        </w:rPr>
        <w:t>1.2.</w:t>
      </w:r>
      <w:r w:rsidRPr="003F2AB4">
        <w:t xml:space="preserve"> </w:t>
      </w:r>
      <w:r w:rsidRPr="003F2AB4">
        <w:tab/>
        <w:t xml:space="preserve">O procedimento de seleção reger-se-á pela Lei nº 13.019, de 31 de julho de 2014, e pelos demais normativos aplicáveis, além das condições previstas neste Edital.  </w:t>
      </w:r>
    </w:p>
    <w:p w14:paraId="1ADB208D" w14:textId="77777777" w:rsidR="00D01323" w:rsidRDefault="00D01323" w:rsidP="00D01323">
      <w:pPr>
        <w:pStyle w:val="PargrafodaLista"/>
        <w:ind w:left="0"/>
        <w:jc w:val="both"/>
        <w:rPr>
          <w:b/>
        </w:rPr>
      </w:pPr>
    </w:p>
    <w:p w14:paraId="637C86E7" w14:textId="77777777" w:rsidR="00D01323" w:rsidRPr="008242CD" w:rsidRDefault="00D01323" w:rsidP="00D01323">
      <w:pPr>
        <w:pStyle w:val="PargrafodaLista"/>
        <w:ind w:left="0"/>
        <w:jc w:val="both"/>
        <w:rPr>
          <w:i/>
          <w:color w:val="FF0000"/>
        </w:rPr>
      </w:pPr>
      <w:r w:rsidRPr="008242CD">
        <w:rPr>
          <w:b/>
          <w:i/>
          <w:color w:val="FF0000"/>
        </w:rPr>
        <w:t>1.3.</w:t>
      </w:r>
      <w:r w:rsidRPr="008242CD">
        <w:rPr>
          <w:i/>
          <w:color w:val="FF0000"/>
        </w:rPr>
        <w:t xml:space="preserve"> Poderão ser selecionadas mais de uma </w:t>
      </w:r>
      <w:r w:rsidRPr="007344F8">
        <w:rPr>
          <w:i/>
          <w:color w:val="FF0000"/>
        </w:rPr>
        <w:t>proposta [ou “x” ou mais propostas], o</w:t>
      </w:r>
      <w:r w:rsidRPr="008242CD">
        <w:rPr>
          <w:i/>
          <w:color w:val="FF0000"/>
        </w:rPr>
        <w:t>bservada a ordem de classificação e a disponibilidade orçamentária para a celebração dos termos de colaboração.</w:t>
      </w:r>
    </w:p>
    <w:p w14:paraId="3B504946" w14:textId="77777777" w:rsidR="00D01323" w:rsidRDefault="00D01323" w:rsidP="00D01323">
      <w:pPr>
        <w:pStyle w:val="PargrafodaLista"/>
        <w:ind w:left="0"/>
        <w:jc w:val="both"/>
        <w:rPr>
          <w:i/>
          <w:color w:val="FF0000"/>
        </w:rPr>
      </w:pPr>
    </w:p>
    <w:p w14:paraId="1217D7DA" w14:textId="77777777" w:rsidR="00D01323" w:rsidRDefault="00D01323" w:rsidP="00D01323">
      <w:pPr>
        <w:pStyle w:val="PargrafodaLista"/>
        <w:ind w:left="0"/>
        <w:jc w:val="both"/>
        <w:rPr>
          <w:i/>
          <w:color w:val="FF0000"/>
        </w:rPr>
      </w:pPr>
      <w:r>
        <w:rPr>
          <w:i/>
          <w:color w:val="FF0000"/>
        </w:rPr>
        <w:t>OU</w:t>
      </w:r>
    </w:p>
    <w:p w14:paraId="37C07C5F" w14:textId="77777777" w:rsidR="00D01323" w:rsidRPr="008242CD" w:rsidRDefault="00D01323" w:rsidP="00D01323">
      <w:pPr>
        <w:pStyle w:val="PargrafodaLista"/>
        <w:ind w:left="0"/>
        <w:jc w:val="both"/>
        <w:rPr>
          <w:i/>
          <w:color w:val="FF0000"/>
        </w:rPr>
      </w:pPr>
    </w:p>
    <w:p w14:paraId="6E70087F" w14:textId="77777777" w:rsidR="00D01323" w:rsidRDefault="00D01323" w:rsidP="00D01323">
      <w:pPr>
        <w:pStyle w:val="PargrafodaLista"/>
        <w:ind w:left="0"/>
        <w:jc w:val="both"/>
      </w:pPr>
      <w:r w:rsidRPr="008242CD">
        <w:rPr>
          <w:b/>
          <w:i/>
          <w:color w:val="FF0000"/>
        </w:rPr>
        <w:t>1.3.</w:t>
      </w:r>
      <w:r w:rsidRPr="008242CD">
        <w:rPr>
          <w:i/>
          <w:color w:val="FF0000"/>
        </w:rPr>
        <w:t xml:space="preserve"> Será selecionada uma única proposta, observada a ordem de classificação e a disponibilidade orçamentária para a celebração do termo de colaboração.</w:t>
      </w:r>
    </w:p>
    <w:p w14:paraId="5B02F4FC" w14:textId="77777777" w:rsidR="00D01323" w:rsidRDefault="00D01323" w:rsidP="00D01323">
      <w:pPr>
        <w:pStyle w:val="PargrafodaLista"/>
        <w:ind w:left="0"/>
        <w:jc w:val="both"/>
      </w:pPr>
    </w:p>
    <w:p w14:paraId="1B7D4356" w14:textId="2A017FA0"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932AB">
        <w:rPr>
          <w:b/>
          <w:bCs/>
        </w:rPr>
        <w:t xml:space="preserve">Nota Explicativa: </w:t>
      </w:r>
      <w:r w:rsidRPr="008242CD">
        <w:rPr>
          <w:bCs/>
        </w:rPr>
        <w:t>Cabe ao E</w:t>
      </w:r>
      <w:r w:rsidRPr="002932AB">
        <w:rPr>
          <w:bCs/>
        </w:rPr>
        <w:t>dital esclare</w:t>
      </w:r>
      <w:r>
        <w:rPr>
          <w:bCs/>
        </w:rPr>
        <w:t>cer</w:t>
      </w:r>
      <w:r w:rsidRPr="002932AB">
        <w:rPr>
          <w:bCs/>
        </w:rPr>
        <w:t xml:space="preserve">, desde já, se o chamamento público selecionará mais de uma proposta ou não (art. </w:t>
      </w:r>
      <w:r w:rsidR="005F3AD5">
        <w:rPr>
          <w:bCs/>
        </w:rPr>
        <w:t>10</w:t>
      </w:r>
      <w:r w:rsidRPr="002932AB">
        <w:rPr>
          <w:bCs/>
        </w:rPr>
        <w:t xml:space="preserve">, §1º, do </w:t>
      </w:r>
      <w:r w:rsidR="005F3AD5" w:rsidRPr="005F3AD5">
        <w:rPr>
          <w:bCs/>
        </w:rPr>
        <w:t>Decreto nº 13.996/2021</w:t>
      </w:r>
      <w:r w:rsidRPr="007344F8">
        <w:rPr>
          <w:bCs/>
        </w:rPr>
        <w:t>). A depender do caso, utiliza-se uma das duas redações alternativas dispostas acima. Caso a ideia seja selecionar mais de uma proposta, o item 1.3 pode dispor, de forma mais genérica, que “poderão ser selecionadas mais de uma proposta” ou estabelecer uma expectativa maior de convocação dispondo que “poderão ser selecionadas ‘x’ ou mais propostas”. Fica a critério do órgão ou entidade pública responsável pelo chamamento público.</w:t>
      </w:r>
      <w:r>
        <w:rPr>
          <w:bCs/>
        </w:rPr>
        <w:t xml:space="preserve">   </w:t>
      </w:r>
      <w:r w:rsidRPr="003F2AB4">
        <w:rPr>
          <w:bCs/>
        </w:rPr>
        <w:t xml:space="preserve">  </w:t>
      </w:r>
    </w:p>
    <w:p w14:paraId="2F8D0147" w14:textId="77777777" w:rsidR="00D01323" w:rsidRPr="007A2CCB" w:rsidRDefault="00D01323" w:rsidP="00D01323">
      <w:pPr>
        <w:widowControl w:val="0"/>
        <w:tabs>
          <w:tab w:val="left" w:pos="567"/>
        </w:tabs>
        <w:autoSpaceDE w:val="0"/>
        <w:spacing w:before="120" w:after="120"/>
        <w:jc w:val="both"/>
        <w:rPr>
          <w:b/>
        </w:rPr>
      </w:pPr>
    </w:p>
    <w:p w14:paraId="4F76BBC3" w14:textId="77777777" w:rsidR="00D01323" w:rsidRPr="007A2CCB" w:rsidRDefault="00D01323" w:rsidP="00D01323">
      <w:pPr>
        <w:widowControl w:val="0"/>
        <w:numPr>
          <w:ilvl w:val="0"/>
          <w:numId w:val="12"/>
        </w:numPr>
        <w:tabs>
          <w:tab w:val="clear" w:pos="360"/>
          <w:tab w:val="num" w:pos="567"/>
        </w:tabs>
        <w:suppressAutoHyphens/>
        <w:autoSpaceDE w:val="0"/>
        <w:spacing w:before="120" w:after="120"/>
        <w:ind w:left="567" w:hanging="567"/>
        <w:rPr>
          <w:b/>
        </w:rPr>
      </w:pPr>
      <w:r w:rsidRPr="007A2CCB">
        <w:rPr>
          <w:b/>
        </w:rPr>
        <w:t xml:space="preserve">OBJETO DO TERMO DE COLABORAÇÃO </w:t>
      </w:r>
    </w:p>
    <w:p w14:paraId="190DFFCF" w14:textId="13C38D70" w:rsidR="00D01323" w:rsidRDefault="00D01323" w:rsidP="00D01323">
      <w:pPr>
        <w:widowControl w:val="0"/>
        <w:tabs>
          <w:tab w:val="left" w:pos="567"/>
        </w:tabs>
        <w:autoSpaceDE w:val="0"/>
        <w:spacing w:before="120" w:after="120"/>
        <w:jc w:val="both"/>
        <w:rPr>
          <w:bCs/>
        </w:rPr>
      </w:pPr>
      <w:r w:rsidRPr="003F2AB4">
        <w:rPr>
          <w:b/>
          <w:bCs/>
        </w:rPr>
        <w:t>2.1.</w:t>
      </w:r>
      <w:r w:rsidRPr="003F2AB4">
        <w:rPr>
          <w:bCs/>
        </w:rPr>
        <w:t xml:space="preserve"> </w:t>
      </w:r>
      <w:r w:rsidRPr="003F2AB4">
        <w:rPr>
          <w:bCs/>
        </w:rPr>
        <w:tab/>
        <w:t xml:space="preserve">O </w:t>
      </w:r>
      <w:r w:rsidRPr="003F2AB4">
        <w:t xml:space="preserve">termo </w:t>
      </w:r>
      <w:r w:rsidRPr="007A2CCB">
        <w:t xml:space="preserve">de colaboração terá </w:t>
      </w:r>
      <w:r w:rsidRPr="003F2AB4">
        <w:t xml:space="preserve">por objeto a concessão de apoio da administração pública </w:t>
      </w:r>
      <w:r w:rsidR="002A48C4">
        <w:t>municipal</w:t>
      </w:r>
      <w:r w:rsidRPr="003F2AB4">
        <w:t xml:space="preserve"> para </w:t>
      </w:r>
      <w:r w:rsidRPr="003F2AB4">
        <w:rPr>
          <w:bCs/>
        </w:rPr>
        <w:t xml:space="preserve">a execução </w:t>
      </w:r>
      <w:r w:rsidRPr="0071017F">
        <w:rPr>
          <w:bCs/>
        </w:rPr>
        <w:t xml:space="preserve">de </w:t>
      </w:r>
      <w:r w:rsidRPr="0049620F">
        <w:rPr>
          <w:i/>
          <w:color w:val="FF0000"/>
        </w:rPr>
        <w:t>[atividade ou projeto]</w:t>
      </w:r>
      <w:r w:rsidRPr="003F2AB4">
        <w:rPr>
          <w:bCs/>
        </w:rPr>
        <w:t xml:space="preserve"> de ................</w:t>
      </w:r>
    </w:p>
    <w:p w14:paraId="491B651E" w14:textId="77777777" w:rsidR="00D01323" w:rsidRPr="009D3BB5" w:rsidRDefault="00D01323" w:rsidP="00D01323">
      <w:pPr>
        <w:widowControl w:val="0"/>
        <w:tabs>
          <w:tab w:val="left" w:pos="567"/>
        </w:tabs>
        <w:autoSpaceDE w:val="0"/>
        <w:spacing w:before="120" w:after="120"/>
        <w:jc w:val="both"/>
        <w:rPr>
          <w:bCs/>
        </w:rPr>
      </w:pPr>
    </w:p>
    <w:p w14:paraId="3B02FD3A" w14:textId="08796DA4"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rsidRPr="0091730E">
        <w:rPr>
          <w:bCs/>
        </w:rPr>
        <w:t xml:space="preserve">É preciso que a administração pública </w:t>
      </w:r>
      <w:r w:rsidR="005F3AD5">
        <w:rPr>
          <w:bCs/>
        </w:rPr>
        <w:t>municipal</w:t>
      </w:r>
      <w:r w:rsidRPr="0091730E">
        <w:rPr>
          <w:bCs/>
        </w:rPr>
        <w:t xml:space="preserve"> descreva, de modo claro e minucioso, o objeto da parceria. Essa descrição não deve ser vaga, genérica ou abstrata. Deve ficar claro se a parceria é voltad</w:t>
      </w:r>
      <w:r>
        <w:rPr>
          <w:bCs/>
        </w:rPr>
        <w:t xml:space="preserve">a para a execução de atividade ou </w:t>
      </w:r>
      <w:r w:rsidRPr="0091730E">
        <w:rPr>
          <w:bCs/>
        </w:rPr>
        <w:t>projeto (conferir art. 2º, III-A e III-B, da Lei nº 13.019/2014).</w:t>
      </w:r>
      <w:r w:rsidRPr="003F2AB4">
        <w:rPr>
          <w:bCs/>
        </w:rPr>
        <w:t xml:space="preserve">  </w:t>
      </w:r>
      <w:r>
        <w:rPr>
          <w:bCs/>
        </w:rPr>
        <w:t xml:space="preserve">Os termos de fomento somente podem ser voltados para execução de projetos (§1º do art. 2º do </w:t>
      </w:r>
      <w:bookmarkStart w:id="3" w:name="_Hlk74656370"/>
      <w:r w:rsidR="005F3AD5" w:rsidRPr="005F3AD5">
        <w:rPr>
          <w:bCs/>
        </w:rPr>
        <w:t>Decreto nº 13.996/2021</w:t>
      </w:r>
      <w:bookmarkEnd w:id="3"/>
      <w:r>
        <w:rPr>
          <w:bCs/>
        </w:rPr>
        <w:t xml:space="preserve">). Os termos de colaboração podem ser usados para atividades ou projetos (§2º do art. 2º do </w:t>
      </w:r>
      <w:r w:rsidR="005F3AD5" w:rsidRPr="005F3AD5">
        <w:rPr>
          <w:bCs/>
        </w:rPr>
        <w:t>Decreto nº 13.996/2021</w:t>
      </w:r>
      <w:r>
        <w:rPr>
          <w:bCs/>
        </w:rPr>
        <w:t>).</w:t>
      </w:r>
    </w:p>
    <w:p w14:paraId="7CB95EED" w14:textId="77777777" w:rsidR="00D01323" w:rsidRPr="003F2AB4" w:rsidRDefault="00D01323" w:rsidP="00D01323">
      <w:pPr>
        <w:spacing w:before="120" w:after="120"/>
        <w:jc w:val="both"/>
        <w:rPr>
          <w:b/>
        </w:rPr>
      </w:pPr>
    </w:p>
    <w:p w14:paraId="6E7BA786" w14:textId="77777777" w:rsidR="00D01323" w:rsidRPr="003F2AB4" w:rsidRDefault="00D01323" w:rsidP="00D01323">
      <w:pPr>
        <w:tabs>
          <w:tab w:val="left" w:pos="567"/>
        </w:tabs>
        <w:spacing w:before="120" w:after="120"/>
        <w:jc w:val="both"/>
        <w:rPr>
          <w:bCs/>
        </w:rPr>
      </w:pPr>
      <w:r w:rsidRPr="003F2AB4">
        <w:rPr>
          <w:b/>
          <w:bCs/>
        </w:rPr>
        <w:t>2.2.</w:t>
      </w:r>
      <w:r w:rsidRPr="003F2AB4">
        <w:rPr>
          <w:bCs/>
        </w:rPr>
        <w:t xml:space="preserve"> </w:t>
      </w:r>
      <w:r w:rsidRPr="003F2AB4">
        <w:rPr>
          <w:bCs/>
        </w:rPr>
        <w:tab/>
        <w:t>Objetivos específicos da parceria:</w:t>
      </w:r>
    </w:p>
    <w:p w14:paraId="18D6C295" w14:textId="77777777" w:rsidR="00D01323" w:rsidRPr="003F2AB4" w:rsidRDefault="00D01323" w:rsidP="00D01323">
      <w:pPr>
        <w:tabs>
          <w:tab w:val="left" w:pos="993"/>
        </w:tabs>
        <w:spacing w:before="120" w:after="120"/>
        <w:ind w:firstLine="567"/>
        <w:jc w:val="both"/>
        <w:rPr>
          <w:color w:val="000000"/>
        </w:rPr>
      </w:pPr>
      <w:r w:rsidRPr="003F2AB4">
        <w:rPr>
          <w:color w:val="000000"/>
        </w:rPr>
        <w:t xml:space="preserve">a) </w:t>
      </w:r>
      <w:r w:rsidRPr="003F2AB4">
        <w:rPr>
          <w:color w:val="000000"/>
        </w:rPr>
        <w:tab/>
        <w:t>...</w:t>
      </w:r>
    </w:p>
    <w:p w14:paraId="01F38E32" w14:textId="77777777" w:rsidR="00D01323" w:rsidRPr="003F2AB4" w:rsidRDefault="00D01323" w:rsidP="00D01323">
      <w:pPr>
        <w:tabs>
          <w:tab w:val="left" w:pos="993"/>
        </w:tabs>
        <w:spacing w:before="120" w:after="120"/>
        <w:ind w:firstLine="567"/>
        <w:jc w:val="both"/>
      </w:pPr>
      <w:r w:rsidRPr="003F2AB4">
        <w:rPr>
          <w:color w:val="000000"/>
        </w:rPr>
        <w:t xml:space="preserve">b) </w:t>
      </w:r>
      <w:r w:rsidRPr="003F2AB4">
        <w:rPr>
          <w:color w:val="000000"/>
        </w:rPr>
        <w:tab/>
        <w:t>...</w:t>
      </w:r>
      <w:r w:rsidRPr="003F2AB4">
        <w:t>; e</w:t>
      </w:r>
    </w:p>
    <w:p w14:paraId="77A2D340" w14:textId="77777777" w:rsidR="00D01323" w:rsidRPr="003F2AB4" w:rsidRDefault="00D01323" w:rsidP="00D01323">
      <w:pPr>
        <w:tabs>
          <w:tab w:val="left" w:pos="993"/>
        </w:tabs>
        <w:spacing w:before="120" w:after="120"/>
        <w:ind w:firstLine="567"/>
        <w:jc w:val="both"/>
      </w:pPr>
      <w:r w:rsidRPr="003F2AB4">
        <w:t xml:space="preserve">c) </w:t>
      </w:r>
      <w:r w:rsidRPr="003F2AB4">
        <w:tab/>
        <w:t>....</w:t>
      </w:r>
    </w:p>
    <w:p w14:paraId="3C8F3C35" w14:textId="77777777" w:rsidR="00D01323" w:rsidRPr="003F2AB4" w:rsidRDefault="00D01323" w:rsidP="00D01323">
      <w:pPr>
        <w:spacing w:before="120" w:after="120"/>
        <w:jc w:val="both"/>
        <w:rPr>
          <w:b/>
        </w:rPr>
      </w:pPr>
    </w:p>
    <w:p w14:paraId="5E0594B2" w14:textId="77777777" w:rsidR="00D01323" w:rsidRPr="003F2AB4" w:rsidRDefault="00D01323" w:rsidP="00D01323">
      <w:pPr>
        <w:tabs>
          <w:tab w:val="left" w:pos="567"/>
        </w:tabs>
        <w:spacing w:before="120" w:after="120"/>
        <w:jc w:val="both"/>
        <w:rPr>
          <w:b/>
        </w:rPr>
      </w:pPr>
      <w:r w:rsidRPr="003F2AB4">
        <w:rPr>
          <w:b/>
        </w:rPr>
        <w:t xml:space="preserve">3. </w:t>
      </w:r>
      <w:r w:rsidRPr="003F2AB4">
        <w:rPr>
          <w:b/>
        </w:rPr>
        <w:tab/>
        <w:t>JUSTIFICATIVA</w:t>
      </w:r>
    </w:p>
    <w:p w14:paraId="17264988" w14:textId="77777777" w:rsidR="00D01323" w:rsidRPr="00EC6CBF" w:rsidRDefault="00D01323" w:rsidP="00D01323">
      <w:pPr>
        <w:spacing w:before="120" w:after="120"/>
        <w:jc w:val="both"/>
      </w:pPr>
      <w:r>
        <w:t>....</w:t>
      </w:r>
    </w:p>
    <w:p w14:paraId="32DFAA38" w14:textId="77777777" w:rsidR="00D01323" w:rsidRPr="003F2AB4" w:rsidRDefault="00D01323" w:rsidP="00D01323">
      <w:pPr>
        <w:spacing w:before="120" w:after="120"/>
        <w:jc w:val="both"/>
        <w:rPr>
          <w:b/>
        </w:rPr>
      </w:pPr>
    </w:p>
    <w:p w14:paraId="4991E895" w14:textId="62DB9E78"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Pr="003F2AB4">
        <w:t xml:space="preserve">Esta cláusula do Edital é fundamental. Devem ser apresentadas a justificativa para celebração da parceria, a contextualização, os </w:t>
      </w:r>
      <w:r w:rsidRPr="003F2AB4">
        <w:rPr>
          <w:color w:val="000000"/>
        </w:rPr>
        <w:t>dados e as informações sobre a política, o plano, o programa ou a ação em que se insira o objeto da parceria, visando, dentre outras razões, orientar a elaboração das metas e indicadores da proposta pela OSC (</w:t>
      </w:r>
      <w:r w:rsidRPr="003F2AB4">
        <w:rPr>
          <w:bCs/>
        </w:rPr>
        <w:t xml:space="preserve">art. </w:t>
      </w:r>
      <w:r w:rsidR="00BD66F4">
        <w:rPr>
          <w:bCs/>
        </w:rPr>
        <w:t>13</w:t>
      </w:r>
      <w:r w:rsidRPr="003F2AB4">
        <w:rPr>
          <w:bCs/>
        </w:rPr>
        <w:t xml:space="preserve">, </w:t>
      </w:r>
      <w:r w:rsidRPr="003F2AB4">
        <w:rPr>
          <w:b/>
          <w:bCs/>
        </w:rPr>
        <w:t>caput</w:t>
      </w:r>
      <w:r w:rsidRPr="003F2AB4">
        <w:rPr>
          <w:bCs/>
        </w:rPr>
        <w:t xml:space="preserve">, inciso II e §7º, do </w:t>
      </w:r>
      <w:r w:rsidR="00BD66F4" w:rsidRPr="00BD66F4">
        <w:rPr>
          <w:bCs/>
        </w:rPr>
        <w:t>Decreto nº 13.996/2021</w:t>
      </w:r>
      <w:r w:rsidRPr="003F2AB4">
        <w:rPr>
          <w:bCs/>
        </w:rPr>
        <w:t>)</w:t>
      </w:r>
      <w:r w:rsidRPr="003F2AB4">
        <w:rPr>
          <w:color w:val="000000"/>
        </w:rPr>
        <w:t xml:space="preserve">. Com base nesses elementos, é possível que, doravante, o Edital inclua cláusulas e condições específicas da execução da </w:t>
      </w:r>
      <w:r w:rsidRPr="003F2AB4">
        <w:rPr>
          <w:color w:val="000000"/>
        </w:rPr>
        <w:lastRenderedPageBreak/>
        <w:t xml:space="preserve">política, do plano, do programa ou da ação em que se insere a parceria, estabelecendo execução por público determinado, delimitação territorial, pontuação diferenciada, cotas, entre outros, visando, especialmente, aos objetivos dispostos no §6º do art. </w:t>
      </w:r>
      <w:r w:rsidR="00173245">
        <w:rPr>
          <w:color w:val="000000"/>
        </w:rPr>
        <w:t>13</w:t>
      </w:r>
      <w:r w:rsidRPr="003F2AB4">
        <w:rPr>
          <w:color w:val="000000"/>
        </w:rPr>
        <w:t xml:space="preserve"> do </w:t>
      </w:r>
      <w:proofErr w:type="spellStart"/>
      <w:r w:rsidR="00173245" w:rsidRPr="003F2AB4">
        <w:rPr>
          <w:bCs/>
        </w:rPr>
        <w:t>do</w:t>
      </w:r>
      <w:proofErr w:type="spellEnd"/>
      <w:r w:rsidR="00173245" w:rsidRPr="003F2AB4">
        <w:rPr>
          <w:bCs/>
        </w:rPr>
        <w:t xml:space="preserve"> </w:t>
      </w:r>
      <w:r w:rsidR="00173245" w:rsidRPr="00BD66F4">
        <w:rPr>
          <w:bCs/>
        </w:rPr>
        <w:t>Decreto nº 13.996/2021</w:t>
      </w:r>
      <w:r w:rsidR="00173245" w:rsidRPr="003F2AB4">
        <w:rPr>
          <w:color w:val="000000"/>
        </w:rPr>
        <w:t xml:space="preserve"> </w:t>
      </w:r>
      <w:r w:rsidRPr="003F2AB4">
        <w:rPr>
          <w:color w:val="000000"/>
        </w:rPr>
        <w:t xml:space="preserve">(a exemplo da redução das desigualdades sociais e regionais ou da promoção de direitos de grupos sociais específicos). Com efeito, a exposição contida nesta cláusula do Edital poderá,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atividades ou da execução de projetos, conforme estabelecido nas políticas setoriais (art. 24, §2º, incisos I e II, da Lei nº 13.019/2014).  </w:t>
      </w:r>
    </w:p>
    <w:p w14:paraId="7D94657B" w14:textId="77777777" w:rsidR="00D01323" w:rsidRPr="003F2AB4" w:rsidRDefault="00D01323" w:rsidP="00D01323">
      <w:pPr>
        <w:widowControl w:val="0"/>
        <w:spacing w:before="120" w:after="120"/>
        <w:jc w:val="both"/>
        <w:rPr>
          <w:b/>
        </w:rPr>
      </w:pPr>
    </w:p>
    <w:p w14:paraId="41061938" w14:textId="77777777" w:rsidR="00D01323" w:rsidRPr="003F2AB4" w:rsidRDefault="00D01323" w:rsidP="00D01323">
      <w:pPr>
        <w:widowControl w:val="0"/>
        <w:tabs>
          <w:tab w:val="left" w:pos="567"/>
        </w:tabs>
        <w:spacing w:before="120" w:after="120"/>
        <w:jc w:val="both"/>
        <w:rPr>
          <w:b/>
        </w:rPr>
      </w:pPr>
      <w:r w:rsidRPr="003F2AB4">
        <w:rPr>
          <w:b/>
        </w:rPr>
        <w:t xml:space="preserve">4. </w:t>
      </w:r>
      <w:r w:rsidRPr="003F2AB4">
        <w:rPr>
          <w:b/>
        </w:rPr>
        <w:tab/>
        <w:t xml:space="preserve">PARTICIPAÇÃO NO CHAMAMENTO </w:t>
      </w:r>
      <w:r w:rsidRPr="003F2AB4">
        <w:rPr>
          <w:b/>
          <w:bCs/>
        </w:rPr>
        <w:t>PÚBLICO</w:t>
      </w:r>
    </w:p>
    <w:p w14:paraId="220244CC" w14:textId="77777777" w:rsidR="00D01323" w:rsidRDefault="00D01323" w:rsidP="00D01323">
      <w:pPr>
        <w:tabs>
          <w:tab w:val="left" w:pos="567"/>
        </w:tabs>
        <w:autoSpaceDE w:val="0"/>
        <w:spacing w:before="120" w:after="120"/>
        <w:contextualSpacing/>
        <w:jc w:val="both"/>
      </w:pPr>
      <w:r w:rsidRPr="003F2AB4">
        <w:rPr>
          <w:b/>
        </w:rPr>
        <w:t>4.1.</w:t>
      </w:r>
      <w:r w:rsidRPr="003F2AB4">
        <w:t xml:space="preserve"> </w:t>
      </w:r>
      <w:r w:rsidRPr="003F2AB4">
        <w:tab/>
        <w:t>Poderão participar deste Edital as organizações da sociedade civil (</w:t>
      </w:r>
      <w:proofErr w:type="spellStart"/>
      <w:r w:rsidRPr="003F2AB4">
        <w:t>OSCs</w:t>
      </w:r>
      <w:proofErr w:type="spellEnd"/>
      <w:r w:rsidRPr="003F2AB4">
        <w:t xml:space="preserve">), assim consideradas aquelas definidas pelo art. 2º, inciso I, alíneas “a”, “b” ou “c”, da Lei nº 13.019, de 2014 (com redação dada pela Lei nº 13.204, de </w:t>
      </w:r>
      <w:r>
        <w:t xml:space="preserve">14 de dezembro de </w:t>
      </w:r>
      <w:r w:rsidRPr="003F2AB4">
        <w:t>2015)</w:t>
      </w:r>
      <w:r>
        <w:t>:</w:t>
      </w:r>
    </w:p>
    <w:p w14:paraId="4C161C94" w14:textId="77777777" w:rsidR="00D01323" w:rsidRDefault="00D01323" w:rsidP="00D01323">
      <w:pPr>
        <w:tabs>
          <w:tab w:val="left" w:pos="567"/>
        </w:tabs>
        <w:autoSpaceDE w:val="0"/>
        <w:spacing w:before="120" w:after="120"/>
        <w:contextualSpacing/>
        <w:jc w:val="both"/>
      </w:pPr>
    </w:p>
    <w:p w14:paraId="075324C6" w14:textId="77777777" w:rsidR="00D01323" w:rsidRDefault="00D01323" w:rsidP="00D01323">
      <w:pPr>
        <w:tabs>
          <w:tab w:val="left" w:pos="993"/>
        </w:tabs>
        <w:spacing w:before="120" w:after="120"/>
        <w:ind w:firstLine="567"/>
        <w:contextualSpacing/>
        <w:jc w:val="both"/>
      </w:pPr>
      <w:r w:rsidRPr="00BC7814">
        <w:t xml:space="preserve">a) </w:t>
      </w:r>
      <w:r>
        <w:tab/>
      </w:r>
      <w:r w:rsidRPr="00BC7814">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w:t>
      </w:r>
      <w:r>
        <w:t>atrimonial ou fundo de reserva;</w:t>
      </w:r>
    </w:p>
    <w:p w14:paraId="1BB66C97" w14:textId="77777777" w:rsidR="00D01323" w:rsidRDefault="00D01323" w:rsidP="00D01323">
      <w:pPr>
        <w:tabs>
          <w:tab w:val="left" w:pos="993"/>
        </w:tabs>
        <w:spacing w:before="120" w:after="120"/>
        <w:ind w:firstLine="567"/>
        <w:contextualSpacing/>
        <w:jc w:val="both"/>
      </w:pPr>
    </w:p>
    <w:p w14:paraId="40709A39" w14:textId="77777777" w:rsidR="00D01323" w:rsidRDefault="00D01323" w:rsidP="00D01323">
      <w:pPr>
        <w:tabs>
          <w:tab w:val="left" w:pos="993"/>
        </w:tabs>
        <w:spacing w:before="120" w:after="120"/>
        <w:ind w:firstLine="567"/>
        <w:contextualSpacing/>
        <w:jc w:val="both"/>
      </w:pPr>
      <w:r w:rsidRPr="00BC7814">
        <w:t xml:space="preserve">b) </w:t>
      </w:r>
      <w:r>
        <w:tab/>
      </w:r>
      <w:r w:rsidRPr="00BC7814">
        <w:t>as sociedades cooperativas previstas na Lei n</w:t>
      </w:r>
      <w:r>
        <w:t>º</w:t>
      </w:r>
      <w:r w:rsidRPr="00BC7814">
        <w:t xml:space="preserve">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3AD94D7B" w14:textId="77777777" w:rsidR="00D01323" w:rsidRPr="00BC7814" w:rsidRDefault="00D01323" w:rsidP="00D01323">
      <w:pPr>
        <w:tabs>
          <w:tab w:val="left" w:pos="993"/>
        </w:tabs>
        <w:spacing w:before="120" w:after="120"/>
        <w:ind w:firstLine="567"/>
        <w:contextualSpacing/>
        <w:jc w:val="both"/>
      </w:pPr>
    </w:p>
    <w:p w14:paraId="3D7E3A2E" w14:textId="77777777" w:rsidR="00D01323" w:rsidRDefault="00D01323" w:rsidP="00D01323">
      <w:pPr>
        <w:tabs>
          <w:tab w:val="left" w:pos="993"/>
        </w:tabs>
        <w:spacing w:before="120" w:after="120"/>
        <w:ind w:firstLine="567"/>
        <w:contextualSpacing/>
        <w:jc w:val="both"/>
      </w:pPr>
      <w:r w:rsidRPr="00BC7814">
        <w:t xml:space="preserve">c) </w:t>
      </w:r>
      <w:r>
        <w:tab/>
      </w:r>
      <w:r w:rsidRPr="00BC7814">
        <w:t>as organizações religiosas que se dediquem a atividades ou a projetos de interesse público e de cunho social distintas das destinadas a fins exclusivamente religiosos.</w:t>
      </w:r>
      <w:r w:rsidRPr="0088137E">
        <w:t> </w:t>
      </w:r>
    </w:p>
    <w:p w14:paraId="2E8AD007" w14:textId="77777777" w:rsidR="00D01323" w:rsidRDefault="00D01323" w:rsidP="00D01323">
      <w:pPr>
        <w:spacing w:before="225" w:after="225"/>
        <w:ind w:firstLine="525"/>
        <w:contextualSpacing/>
        <w:rPr>
          <w:color w:val="000000"/>
        </w:rPr>
      </w:pPr>
      <w:r w:rsidRPr="00CA0384">
        <w:rPr>
          <w:color w:val="000000"/>
        </w:rPr>
        <w:t xml:space="preserve">       </w:t>
      </w:r>
    </w:p>
    <w:p w14:paraId="1E5B63CD" w14:textId="77777777" w:rsidR="00D01323" w:rsidRDefault="00D01323" w:rsidP="00D01323">
      <w:pPr>
        <w:tabs>
          <w:tab w:val="left" w:pos="567"/>
        </w:tabs>
        <w:spacing w:before="225" w:after="225"/>
        <w:contextualSpacing/>
        <w:rPr>
          <w:color w:val="000000"/>
        </w:rPr>
      </w:pPr>
      <w:r w:rsidRPr="00EF36AD">
        <w:rPr>
          <w:b/>
        </w:rPr>
        <w:t>4.2.</w:t>
      </w:r>
      <w:r>
        <w:t xml:space="preserve"> </w:t>
      </w:r>
      <w:r>
        <w:tab/>
        <w:t xml:space="preserve">Para participar deste Edital, a OSC deverá </w:t>
      </w:r>
      <w:r w:rsidRPr="003F2AB4">
        <w:rPr>
          <w:color w:val="000000"/>
        </w:rPr>
        <w:t>cumpr</w:t>
      </w:r>
      <w:r>
        <w:rPr>
          <w:color w:val="000000"/>
        </w:rPr>
        <w:t>ir</w:t>
      </w:r>
      <w:r w:rsidRPr="003F2AB4">
        <w:rPr>
          <w:color w:val="000000"/>
        </w:rPr>
        <w:t xml:space="preserve"> as seguintes exigências:</w:t>
      </w:r>
    </w:p>
    <w:p w14:paraId="33107F59" w14:textId="77777777" w:rsidR="00D01323" w:rsidRPr="00EF36AD" w:rsidRDefault="00D01323" w:rsidP="00D01323">
      <w:pPr>
        <w:spacing w:before="225" w:after="225"/>
        <w:contextualSpacing/>
      </w:pPr>
    </w:p>
    <w:p w14:paraId="1AF244F0" w14:textId="3E008BDC" w:rsidR="00D01323" w:rsidRPr="00BE27C2" w:rsidRDefault="00BE27C2" w:rsidP="00D01323">
      <w:pPr>
        <w:numPr>
          <w:ilvl w:val="0"/>
          <w:numId w:val="14"/>
        </w:numPr>
        <w:tabs>
          <w:tab w:val="clear" w:pos="0"/>
          <w:tab w:val="num" w:pos="993"/>
        </w:tabs>
        <w:suppressAutoHyphens/>
        <w:spacing w:before="120" w:after="120"/>
        <w:ind w:left="0" w:firstLine="567"/>
        <w:jc w:val="both"/>
      </w:pPr>
      <w:r>
        <w:t xml:space="preserve">apresentar </w:t>
      </w:r>
      <w:r w:rsidRPr="00BE27C2">
        <w:t>certidões negativas de contas julgadas irregulares, emitidas pelo Tribunal de Contas da União - TCU e pelo Tribunal de Contas do Estado do Estado do Rio de Janeiro - TCE/RJ</w:t>
      </w:r>
      <w:r>
        <w:t xml:space="preserve"> </w:t>
      </w:r>
      <w:r w:rsidR="00D01323" w:rsidRPr="00BE27C2">
        <w:t>e</w:t>
      </w:r>
    </w:p>
    <w:p w14:paraId="5B4B693A" w14:textId="77777777" w:rsidR="00D01323" w:rsidRPr="00BE27C2" w:rsidRDefault="00D01323" w:rsidP="00D01323">
      <w:pPr>
        <w:numPr>
          <w:ilvl w:val="0"/>
          <w:numId w:val="14"/>
        </w:numPr>
        <w:tabs>
          <w:tab w:val="clear" w:pos="0"/>
          <w:tab w:val="num" w:pos="993"/>
        </w:tabs>
        <w:suppressAutoHyphens/>
        <w:spacing w:before="120" w:after="120"/>
        <w:ind w:left="0" w:firstLine="567"/>
        <w:jc w:val="both"/>
      </w:pPr>
      <w:r w:rsidRPr="00BE27C2">
        <w:t xml:space="preserve">declarar, conforme modelo constante no </w:t>
      </w:r>
      <w:r w:rsidRPr="00BE27C2">
        <w:rPr>
          <w:i/>
          <w:color w:val="FF0000"/>
        </w:rPr>
        <w:t>Anexo I – Declaração de Ciência e Concordância</w:t>
      </w:r>
      <w:r w:rsidRPr="00BE27C2">
        <w:t xml:space="preserve">, </w:t>
      </w:r>
      <w:r w:rsidRPr="00BE27C2">
        <w:rPr>
          <w:color w:val="000000"/>
        </w:rPr>
        <w:t xml:space="preserve">que está ciente e concorda com as </w:t>
      </w:r>
      <w:r w:rsidRPr="00BE27C2">
        <w:t>disposições previstas</w:t>
      </w:r>
      <w:r w:rsidRPr="00BE27C2">
        <w:rPr>
          <w:color w:val="000000"/>
        </w:rPr>
        <w:t xml:space="preserve"> no Edital e seus anexos, bem como que se responsabilizam pela veracidade e legitimidade das informações e documentos apresentados durante o processo de seleção.</w:t>
      </w:r>
    </w:p>
    <w:p w14:paraId="7710BF31" w14:textId="77777777" w:rsidR="00D01323" w:rsidRPr="003F2AB4" w:rsidRDefault="00D01323" w:rsidP="00D01323">
      <w:pPr>
        <w:spacing w:before="120" w:after="120"/>
        <w:jc w:val="both"/>
        <w:rPr>
          <w:color w:val="000000"/>
        </w:rPr>
      </w:pPr>
    </w:p>
    <w:p w14:paraId="5883B4EF" w14:textId="77777777" w:rsidR="00D01323" w:rsidRPr="003F2AB4" w:rsidRDefault="00D01323" w:rsidP="00D01323">
      <w:pPr>
        <w:autoSpaceDE w:val="0"/>
        <w:spacing w:before="120" w:after="120"/>
        <w:jc w:val="both"/>
        <w:rPr>
          <w:i/>
          <w:color w:val="FF0000"/>
        </w:rPr>
      </w:pPr>
      <w:r w:rsidRPr="003F2AB4">
        <w:rPr>
          <w:i/>
          <w:color w:val="FF0000"/>
        </w:rPr>
        <w:t>4.</w:t>
      </w:r>
      <w:r>
        <w:rPr>
          <w:i/>
          <w:color w:val="FF0000"/>
        </w:rPr>
        <w:t>3</w:t>
      </w:r>
      <w:r w:rsidRPr="003F2AB4">
        <w:rPr>
          <w:i/>
          <w:color w:val="FF0000"/>
        </w:rPr>
        <w:t>.  Não é permitida a atuação em rede.</w:t>
      </w:r>
    </w:p>
    <w:p w14:paraId="4FC111A9" w14:textId="77777777" w:rsidR="00D01323" w:rsidRPr="003F2AB4" w:rsidRDefault="00D01323" w:rsidP="00D01323">
      <w:pPr>
        <w:tabs>
          <w:tab w:val="left" w:pos="567"/>
        </w:tabs>
        <w:autoSpaceDE w:val="0"/>
        <w:spacing w:before="120" w:after="120"/>
        <w:jc w:val="both"/>
      </w:pPr>
    </w:p>
    <w:p w14:paraId="3CCF5C42" w14:textId="77777777" w:rsidR="00D01323" w:rsidRPr="003F2AB4" w:rsidRDefault="00D01323" w:rsidP="00D01323">
      <w:pPr>
        <w:tabs>
          <w:tab w:val="left" w:pos="567"/>
        </w:tabs>
        <w:autoSpaceDE w:val="0"/>
        <w:spacing w:before="120" w:after="120"/>
        <w:jc w:val="both"/>
        <w:rPr>
          <w:i/>
          <w:color w:val="FF0000"/>
        </w:rPr>
      </w:pPr>
      <w:r w:rsidRPr="003F2AB4">
        <w:rPr>
          <w:i/>
          <w:color w:val="FF0000"/>
        </w:rPr>
        <w:t>OU</w:t>
      </w:r>
    </w:p>
    <w:p w14:paraId="7A131DF9" w14:textId="77777777" w:rsidR="00D01323" w:rsidRPr="003F2AB4" w:rsidRDefault="00D01323" w:rsidP="00D01323">
      <w:pPr>
        <w:tabs>
          <w:tab w:val="left" w:pos="567"/>
        </w:tabs>
        <w:autoSpaceDE w:val="0"/>
        <w:spacing w:before="120" w:after="120"/>
        <w:jc w:val="both"/>
      </w:pPr>
    </w:p>
    <w:p w14:paraId="4A71DD08" w14:textId="1E0E17A5" w:rsidR="00D01323" w:rsidRPr="003F2AB4" w:rsidRDefault="00D01323" w:rsidP="00D01323">
      <w:pPr>
        <w:tabs>
          <w:tab w:val="left" w:pos="567"/>
        </w:tabs>
        <w:autoSpaceDE w:val="0"/>
        <w:spacing w:before="120" w:after="120"/>
        <w:jc w:val="both"/>
        <w:rPr>
          <w:i/>
          <w:color w:val="FF0000"/>
        </w:rPr>
      </w:pPr>
      <w:r w:rsidRPr="003F2AB4">
        <w:rPr>
          <w:i/>
          <w:color w:val="FF0000"/>
        </w:rPr>
        <w:t>4.</w:t>
      </w:r>
      <w:r>
        <w:rPr>
          <w:i/>
          <w:color w:val="FF0000"/>
        </w:rPr>
        <w:t>3</w:t>
      </w:r>
      <w:r w:rsidRPr="003F2AB4">
        <w:rPr>
          <w:i/>
          <w:color w:val="FF0000"/>
        </w:rPr>
        <w:t xml:space="preserve">. </w:t>
      </w:r>
      <w:r w:rsidRPr="003F2AB4">
        <w:rPr>
          <w:i/>
          <w:color w:val="FF0000"/>
        </w:rPr>
        <w:tab/>
        <w:t xml:space="preserve">É permitida a atuação em rede, por duas ou mais </w:t>
      </w:r>
      <w:proofErr w:type="spellStart"/>
      <w:r w:rsidRPr="003F2AB4">
        <w:rPr>
          <w:i/>
          <w:color w:val="FF0000"/>
        </w:rPr>
        <w:t>OSCs</w:t>
      </w:r>
      <w:proofErr w:type="spellEnd"/>
      <w:r w:rsidRPr="003F2AB4">
        <w:rPr>
          <w:i/>
          <w:color w:val="FF0000"/>
        </w:rPr>
        <w:t xml:space="preserve">, para a realização de ações coincidentes (quando há identidade de intervenções) ou de ações diferentes e complementares à execução do objeto da parceria, nos termos do art. 35-A da Lei nº 13.019, de 2014, e dos </w:t>
      </w:r>
      <w:proofErr w:type="spellStart"/>
      <w:r w:rsidRPr="003F2AB4">
        <w:rPr>
          <w:i/>
          <w:color w:val="FF0000"/>
        </w:rPr>
        <w:t>arts</w:t>
      </w:r>
      <w:proofErr w:type="spellEnd"/>
      <w:r w:rsidRPr="003F2AB4">
        <w:rPr>
          <w:i/>
          <w:color w:val="FF0000"/>
        </w:rPr>
        <w:t xml:space="preserve">. </w:t>
      </w:r>
      <w:r w:rsidR="00F30FCF">
        <w:rPr>
          <w:i/>
          <w:color w:val="FF0000"/>
        </w:rPr>
        <w:t>49</w:t>
      </w:r>
      <w:r w:rsidRPr="003F2AB4">
        <w:rPr>
          <w:i/>
          <w:color w:val="FF0000"/>
        </w:rPr>
        <w:t xml:space="preserve"> a </w:t>
      </w:r>
      <w:r w:rsidR="00F30FCF">
        <w:rPr>
          <w:i/>
          <w:color w:val="FF0000"/>
        </w:rPr>
        <w:t>52</w:t>
      </w:r>
      <w:r w:rsidRPr="003F2AB4">
        <w:rPr>
          <w:i/>
          <w:color w:val="FF0000"/>
        </w:rPr>
        <w:t xml:space="preserve"> do </w:t>
      </w:r>
      <w:r w:rsidR="006E328F" w:rsidRPr="006E328F">
        <w:rPr>
          <w:bCs/>
          <w:i/>
          <w:color w:val="FF0000"/>
        </w:rPr>
        <w:t>Decreto nº 13.996/2021</w:t>
      </w:r>
      <w:r w:rsidRPr="003F2AB4">
        <w:rPr>
          <w:i/>
          <w:color w:val="FF0000"/>
        </w:rPr>
        <w:t>, devendo a rede ser composta por:</w:t>
      </w:r>
    </w:p>
    <w:p w14:paraId="0D395440" w14:textId="6D5DAC36" w:rsidR="00D01323" w:rsidRPr="003F2AB4" w:rsidRDefault="00D01323" w:rsidP="00D01323">
      <w:pPr>
        <w:tabs>
          <w:tab w:val="left" w:pos="993"/>
        </w:tabs>
        <w:autoSpaceDE w:val="0"/>
        <w:spacing w:before="120" w:after="120"/>
        <w:ind w:firstLine="567"/>
        <w:jc w:val="both"/>
        <w:rPr>
          <w:i/>
          <w:color w:val="FF0000"/>
        </w:rPr>
      </w:pPr>
      <w:r w:rsidRPr="003F2AB4">
        <w:rPr>
          <w:i/>
          <w:color w:val="FF0000"/>
        </w:rPr>
        <w:lastRenderedPageBreak/>
        <w:t xml:space="preserve">a) uma “OSC celebrante” da parceria com a administração pública </w:t>
      </w:r>
      <w:r w:rsidR="002A48C4">
        <w:rPr>
          <w:i/>
          <w:color w:val="FF0000"/>
        </w:rPr>
        <w:t>municipal</w:t>
      </w:r>
      <w:r w:rsidRPr="003F2AB4">
        <w:rPr>
          <w:i/>
          <w:color w:val="FF0000"/>
        </w:rPr>
        <w:t xml:space="preserve"> (aquela que assinar o termo de colaboração), que ficará responsável pela rede e atuará como sua supervisora, mobilizadora e orientadora, podendo participar diretamente ou não da execução do objeto; e</w:t>
      </w:r>
    </w:p>
    <w:p w14:paraId="6B61D4A5" w14:textId="69978159" w:rsidR="00D01323" w:rsidRPr="003F2AB4" w:rsidRDefault="00D01323" w:rsidP="00D01323">
      <w:pPr>
        <w:tabs>
          <w:tab w:val="left" w:pos="993"/>
        </w:tabs>
        <w:autoSpaceDE w:val="0"/>
        <w:spacing w:before="120" w:after="120"/>
        <w:ind w:firstLine="567"/>
        <w:jc w:val="both"/>
        <w:rPr>
          <w:i/>
          <w:color w:val="FF0000"/>
        </w:rPr>
      </w:pPr>
      <w:r w:rsidRPr="003F2AB4">
        <w:rPr>
          <w:i/>
          <w:color w:val="FF0000"/>
        </w:rPr>
        <w:t>b) uma ou mais “</w:t>
      </w:r>
      <w:proofErr w:type="spellStart"/>
      <w:r w:rsidRPr="003F2AB4">
        <w:rPr>
          <w:i/>
          <w:color w:val="FF0000"/>
        </w:rPr>
        <w:t>OSCs</w:t>
      </w:r>
      <w:proofErr w:type="spellEnd"/>
      <w:r w:rsidRPr="003F2AB4">
        <w:rPr>
          <w:i/>
          <w:color w:val="FF0000"/>
        </w:rPr>
        <w:t xml:space="preserve"> executantes e não celebrantes” da parceria com a administração pública </w:t>
      </w:r>
      <w:r w:rsidR="002A48C4">
        <w:rPr>
          <w:i/>
          <w:color w:val="FF0000"/>
        </w:rPr>
        <w:t>municipal</w:t>
      </w:r>
      <w:r w:rsidRPr="003F2AB4">
        <w:rPr>
          <w:i/>
          <w:color w:val="FF0000"/>
        </w:rPr>
        <w:t>,</w:t>
      </w:r>
      <w:r w:rsidRPr="003F2AB4">
        <w:rPr>
          <w:b/>
          <w:bCs/>
          <w:i/>
          <w:color w:val="FF0000"/>
        </w:rPr>
        <w:t> </w:t>
      </w:r>
      <w:r w:rsidRPr="003F2AB4">
        <w:rPr>
          <w:i/>
          <w:color w:val="FF0000"/>
        </w:rPr>
        <w:t>que deverão executar ações relacionadas ao objeto da parceria definidas em comum acordo com a OSC celebrante.</w:t>
      </w:r>
    </w:p>
    <w:p w14:paraId="23279D07" w14:textId="77777777" w:rsidR="00D01323" w:rsidRDefault="00D01323" w:rsidP="00D01323">
      <w:pPr>
        <w:tabs>
          <w:tab w:val="left" w:pos="567"/>
        </w:tabs>
        <w:autoSpaceDE w:val="0"/>
        <w:spacing w:before="120" w:after="120"/>
        <w:jc w:val="both"/>
        <w:rPr>
          <w:i/>
          <w:color w:val="FF0000"/>
        </w:rPr>
      </w:pPr>
    </w:p>
    <w:p w14:paraId="41BFDC5A" w14:textId="77777777" w:rsidR="00D01323" w:rsidRDefault="00D01323" w:rsidP="00D01323">
      <w:pPr>
        <w:tabs>
          <w:tab w:val="left" w:pos="567"/>
        </w:tabs>
        <w:autoSpaceDE w:val="0"/>
        <w:spacing w:before="120" w:after="120"/>
        <w:jc w:val="both"/>
        <w:rPr>
          <w:i/>
          <w:color w:val="FF0000"/>
        </w:rPr>
      </w:pPr>
      <w:r w:rsidRPr="003F2AB4">
        <w:rPr>
          <w:i/>
          <w:color w:val="FF0000"/>
        </w:rPr>
        <w:t>4.</w:t>
      </w:r>
      <w:r>
        <w:rPr>
          <w:i/>
          <w:color w:val="FF0000"/>
        </w:rPr>
        <w:t>3</w:t>
      </w:r>
      <w:r w:rsidRPr="003F2AB4">
        <w:rPr>
          <w:i/>
          <w:color w:val="FF0000"/>
        </w:rPr>
        <w:t>.1.</w:t>
      </w:r>
      <w:r>
        <w:rPr>
          <w:i/>
          <w:color w:val="FF0000"/>
        </w:rPr>
        <w:t xml:space="preserve"> </w:t>
      </w:r>
      <w:r w:rsidRPr="003F2AB4">
        <w:rPr>
          <w:i/>
          <w:color w:val="FF0000"/>
        </w:rPr>
        <w:tab/>
        <w:t xml:space="preserve">A atuação em rede será formalizada entre a OSC celebrante e cada uma das </w:t>
      </w:r>
      <w:proofErr w:type="spellStart"/>
      <w:r w:rsidRPr="003F2AB4">
        <w:rPr>
          <w:i/>
          <w:color w:val="FF0000"/>
        </w:rPr>
        <w:t>OSCs</w:t>
      </w:r>
      <w:proofErr w:type="spellEnd"/>
      <w:r w:rsidRPr="003F2AB4">
        <w:rPr>
          <w:i/>
          <w:color w:val="FF0000"/>
        </w:rPr>
        <w:t xml:space="preserve"> executantes e não celebrantes mediante assinatura de termo de atuação em rede, que especificará direitos e obrigações recíprocas, e estabelecerá, no mínimo, as ações, as metas e os prazos que serão desenvolvidos pela OSC executante e não celebrante e o valor a ser repassado pela OSC celebrante.</w:t>
      </w:r>
    </w:p>
    <w:p w14:paraId="7875351E" w14:textId="77777777" w:rsidR="00D01323" w:rsidRDefault="00D01323" w:rsidP="00D01323">
      <w:pPr>
        <w:tabs>
          <w:tab w:val="left" w:pos="567"/>
        </w:tabs>
        <w:autoSpaceDE w:val="0"/>
        <w:spacing w:before="120" w:after="120"/>
        <w:jc w:val="both"/>
        <w:rPr>
          <w:i/>
          <w:color w:val="FF0000"/>
        </w:rPr>
      </w:pPr>
    </w:p>
    <w:p w14:paraId="4383CA97" w14:textId="5A5226DA" w:rsidR="00D01323" w:rsidRPr="003F2AB4" w:rsidRDefault="00D01323" w:rsidP="00D01323">
      <w:pPr>
        <w:tabs>
          <w:tab w:val="left" w:pos="567"/>
        </w:tabs>
        <w:autoSpaceDE w:val="0"/>
        <w:spacing w:before="120" w:after="120"/>
        <w:jc w:val="both"/>
        <w:rPr>
          <w:color w:val="000000"/>
        </w:rPr>
      </w:pPr>
      <w:r>
        <w:rPr>
          <w:i/>
          <w:color w:val="FF0000"/>
        </w:rPr>
        <w:t>4.3.2.</w:t>
      </w:r>
      <w:r>
        <w:rPr>
          <w:i/>
          <w:color w:val="FF0000"/>
        </w:rPr>
        <w:tab/>
        <w:t xml:space="preserve"> A OSC celebrante deverá comunicar à administração pública </w:t>
      </w:r>
      <w:r w:rsidR="002A48C4">
        <w:rPr>
          <w:i/>
          <w:color w:val="FF0000"/>
        </w:rPr>
        <w:t>municipal</w:t>
      </w:r>
      <w:r>
        <w:rPr>
          <w:i/>
          <w:color w:val="FF0000"/>
        </w:rPr>
        <w:t xml:space="preserve"> a assinatura do termo de atuação em rede no prazo de até 60 (sessenta) dias, contado da data de assinatura do termo de atuação em rede</w:t>
      </w:r>
      <w:r w:rsidR="00F30FCF">
        <w:rPr>
          <w:i/>
          <w:color w:val="FF0000"/>
        </w:rPr>
        <w:t xml:space="preserve">. </w:t>
      </w:r>
      <w:r>
        <w:rPr>
          <w:i/>
          <w:color w:val="FF0000"/>
        </w:rPr>
        <w:t xml:space="preserve"> Não é exigível que o termo de atuação em rede seja celebrado antes da data de assinatura do termo de colaboração.</w:t>
      </w:r>
    </w:p>
    <w:p w14:paraId="31FFE516" w14:textId="77777777" w:rsidR="00D01323" w:rsidRDefault="00D01323" w:rsidP="00D01323">
      <w:pPr>
        <w:tabs>
          <w:tab w:val="left" w:pos="567"/>
        </w:tabs>
        <w:autoSpaceDE w:val="0"/>
        <w:spacing w:before="120" w:after="120"/>
        <w:jc w:val="both"/>
        <w:rPr>
          <w:i/>
          <w:color w:val="FF0000"/>
        </w:rPr>
      </w:pPr>
    </w:p>
    <w:p w14:paraId="41045BDA" w14:textId="4449BE9F" w:rsidR="00D01323" w:rsidRPr="003F2AB4" w:rsidRDefault="00D01323" w:rsidP="00D01323">
      <w:pPr>
        <w:tabs>
          <w:tab w:val="left" w:pos="567"/>
        </w:tabs>
        <w:autoSpaceDE w:val="0"/>
        <w:spacing w:before="120" w:after="120"/>
        <w:jc w:val="both"/>
        <w:rPr>
          <w:i/>
          <w:color w:val="FF0000"/>
        </w:rPr>
      </w:pPr>
      <w:r w:rsidRPr="003F2AB4">
        <w:rPr>
          <w:i/>
          <w:color w:val="FF0000"/>
        </w:rPr>
        <w:t>4.</w:t>
      </w:r>
      <w:r>
        <w:rPr>
          <w:i/>
          <w:color w:val="FF0000"/>
        </w:rPr>
        <w:t>3</w:t>
      </w:r>
      <w:r w:rsidRPr="003F2AB4">
        <w:rPr>
          <w:i/>
          <w:color w:val="FF0000"/>
        </w:rPr>
        <w:t>.</w:t>
      </w:r>
      <w:r>
        <w:rPr>
          <w:i/>
          <w:color w:val="FF0000"/>
        </w:rPr>
        <w:t>3</w:t>
      </w:r>
      <w:r w:rsidRPr="003F2AB4">
        <w:rPr>
          <w:i/>
          <w:color w:val="FF0000"/>
        </w:rPr>
        <w:t xml:space="preserve">. A OSC celebrante da parceria com a administração pública </w:t>
      </w:r>
      <w:r w:rsidR="00F30FCF">
        <w:rPr>
          <w:i/>
          <w:color w:val="FF0000"/>
        </w:rPr>
        <w:t>municipal</w:t>
      </w:r>
      <w:r w:rsidRPr="003F2AB4">
        <w:rPr>
          <w:i/>
          <w:color w:val="FF0000"/>
        </w:rPr>
        <w:t>:</w:t>
      </w:r>
    </w:p>
    <w:p w14:paraId="5F449262" w14:textId="1E49D74D" w:rsidR="00D01323" w:rsidRPr="003F2AB4" w:rsidRDefault="00D01323" w:rsidP="00D01323">
      <w:pPr>
        <w:tabs>
          <w:tab w:val="left" w:pos="567"/>
        </w:tabs>
        <w:autoSpaceDE w:val="0"/>
        <w:spacing w:before="120" w:after="120"/>
        <w:jc w:val="both"/>
        <w:rPr>
          <w:i/>
          <w:color w:val="FF0000"/>
        </w:rPr>
      </w:pPr>
      <w:r w:rsidRPr="003F2AB4">
        <w:rPr>
          <w:i/>
          <w:color w:val="FF0000"/>
        </w:rPr>
        <w:tab/>
        <w:t>a) será responsável pelos atos realizados pela rede, não podendo seus direitos e obrigações ser sub-rogados à OSC executante e não celebrante, observado o disposto no art. 4</w:t>
      </w:r>
      <w:r w:rsidR="00F30FCF">
        <w:rPr>
          <w:i/>
          <w:color w:val="FF0000"/>
        </w:rPr>
        <w:t>9</w:t>
      </w:r>
      <w:r w:rsidRPr="003F2AB4">
        <w:rPr>
          <w:i/>
          <w:color w:val="FF0000"/>
        </w:rPr>
        <w:t xml:space="preserve"> do </w:t>
      </w:r>
      <w:r w:rsidR="00F30FCF" w:rsidRPr="00F30FCF">
        <w:rPr>
          <w:bCs/>
          <w:i/>
          <w:color w:val="FF0000"/>
        </w:rPr>
        <w:t>Decreto nº 13.996/2021</w:t>
      </w:r>
      <w:r w:rsidRPr="003F2AB4">
        <w:rPr>
          <w:i/>
          <w:color w:val="FF0000"/>
        </w:rPr>
        <w:t xml:space="preserve">; e </w:t>
      </w:r>
    </w:p>
    <w:p w14:paraId="64B0B1C9" w14:textId="264818ED" w:rsidR="00D01323" w:rsidRPr="003F2AB4" w:rsidRDefault="00D01323" w:rsidP="00D01323">
      <w:pPr>
        <w:tabs>
          <w:tab w:val="left" w:pos="567"/>
        </w:tabs>
        <w:autoSpaceDE w:val="0"/>
        <w:spacing w:before="120" w:after="120"/>
        <w:jc w:val="both"/>
        <w:rPr>
          <w:i/>
          <w:color w:val="FF0000"/>
        </w:rPr>
      </w:pPr>
      <w:r w:rsidRPr="003F2AB4">
        <w:rPr>
          <w:i/>
          <w:color w:val="FF0000"/>
        </w:rPr>
        <w:tab/>
        <w:t xml:space="preserve">b) deverá possuir mais de 5 (cinco) anos de inscrição no CNPJ e, ainda, capacidade técnica e operacional para supervisionar e orientar diretamente a atuação da organização que com ela estiver atuando em rede, a serem verificados por meio da apresentação dos documentos indicados no art. </w:t>
      </w:r>
      <w:r w:rsidR="00F30FCF">
        <w:rPr>
          <w:i/>
          <w:color w:val="FF0000"/>
        </w:rPr>
        <w:t>51</w:t>
      </w:r>
      <w:r w:rsidRPr="003F2AB4">
        <w:rPr>
          <w:i/>
          <w:color w:val="FF0000"/>
        </w:rPr>
        <w:t xml:space="preserve">, </w:t>
      </w:r>
      <w:r w:rsidRPr="003F2AB4">
        <w:rPr>
          <w:b/>
          <w:i/>
          <w:color w:val="FF0000"/>
        </w:rPr>
        <w:t>caput</w:t>
      </w:r>
      <w:r w:rsidRPr="003F2AB4">
        <w:rPr>
          <w:i/>
          <w:color w:val="FF0000"/>
        </w:rPr>
        <w:t xml:space="preserve">, incisos I e II, do </w:t>
      </w:r>
      <w:r w:rsidR="00F30FCF" w:rsidRPr="00F30FCF">
        <w:rPr>
          <w:i/>
          <w:color w:val="FF0000"/>
        </w:rPr>
        <w:t>Decreto nº 13.996/2021</w:t>
      </w:r>
      <w:r w:rsidRPr="003F2AB4">
        <w:rPr>
          <w:i/>
          <w:color w:val="FF0000"/>
        </w:rPr>
        <w:t xml:space="preserve">, cabendo à administração pública </w:t>
      </w:r>
      <w:r w:rsidR="002A48C4">
        <w:rPr>
          <w:i/>
          <w:color w:val="FF0000"/>
        </w:rPr>
        <w:t>municipal</w:t>
      </w:r>
      <w:r w:rsidRPr="003F2AB4">
        <w:rPr>
          <w:i/>
          <w:color w:val="FF0000"/>
        </w:rPr>
        <w:t xml:space="preserve"> verificar o cumprimento de tais requisitos no momento da celebração da parceria. </w:t>
      </w:r>
    </w:p>
    <w:p w14:paraId="69A15358" w14:textId="77777777" w:rsidR="00D01323" w:rsidRPr="00EC6CBF" w:rsidRDefault="00D01323" w:rsidP="00D01323">
      <w:pPr>
        <w:tabs>
          <w:tab w:val="left" w:pos="567"/>
        </w:tabs>
        <w:autoSpaceDE w:val="0"/>
        <w:spacing w:before="120" w:after="120"/>
        <w:jc w:val="both"/>
        <w:rPr>
          <w:color w:val="FF0000"/>
        </w:rPr>
      </w:pPr>
      <w:r w:rsidRPr="003F2AB4">
        <w:rPr>
          <w:i/>
          <w:color w:val="FF0000"/>
        </w:rPr>
        <w:tab/>
      </w:r>
    </w:p>
    <w:p w14:paraId="6D074350"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Pr="003F2AB4">
        <w:t>A atuação em rede se presta para a realização de ações coincidentes (quando há identidade de intervenções) ou de ações diferentes e complementares à execução do objeto da parceria, e desde que autorizada no Edital do Chamamento Público. Caso não seja permitida a atuação em rede, deve ser utilizada a primeira alternativa redacional.</w:t>
      </w:r>
    </w:p>
    <w:p w14:paraId="4AAE46ED" w14:textId="77777777" w:rsidR="00D01323" w:rsidRPr="003F2AB4" w:rsidRDefault="00D01323" w:rsidP="00D01323">
      <w:pPr>
        <w:spacing w:before="120" w:after="120"/>
        <w:jc w:val="both"/>
      </w:pPr>
    </w:p>
    <w:p w14:paraId="1AE3DD79" w14:textId="77777777" w:rsidR="00D01323" w:rsidRDefault="00D01323" w:rsidP="00D01323">
      <w:pPr>
        <w:widowControl w:val="0"/>
        <w:tabs>
          <w:tab w:val="left" w:pos="567"/>
        </w:tabs>
        <w:autoSpaceDE w:val="0"/>
        <w:spacing w:before="120" w:after="120"/>
        <w:jc w:val="both"/>
        <w:rPr>
          <w:b/>
        </w:rPr>
      </w:pPr>
      <w:r w:rsidRPr="003F2AB4">
        <w:rPr>
          <w:b/>
        </w:rPr>
        <w:t xml:space="preserve">5. </w:t>
      </w:r>
      <w:r w:rsidRPr="003F2AB4">
        <w:rPr>
          <w:b/>
        </w:rPr>
        <w:tab/>
        <w:t xml:space="preserve">REQUISITOS E IMPEDIMENTOS PARA A CELEBRAÇÃO DO </w:t>
      </w:r>
      <w:r>
        <w:rPr>
          <w:b/>
        </w:rPr>
        <w:t>TERMO DE COLABORAÇÃO</w:t>
      </w:r>
      <w:r w:rsidRPr="003F2AB4">
        <w:rPr>
          <w:b/>
        </w:rPr>
        <w:t xml:space="preserve"> </w:t>
      </w:r>
    </w:p>
    <w:p w14:paraId="32B42999" w14:textId="77777777" w:rsidR="00D01323" w:rsidRPr="003F2AB4" w:rsidRDefault="00D01323" w:rsidP="00D01323">
      <w:pPr>
        <w:widowControl w:val="0"/>
        <w:tabs>
          <w:tab w:val="left" w:pos="567"/>
        </w:tabs>
        <w:autoSpaceDE w:val="0"/>
        <w:spacing w:before="120" w:after="120"/>
        <w:jc w:val="both"/>
        <w:rPr>
          <w:b/>
        </w:rPr>
      </w:pPr>
    </w:p>
    <w:p w14:paraId="44ACA6BA" w14:textId="77777777" w:rsidR="00D01323" w:rsidRPr="003F2AB4" w:rsidRDefault="00D01323" w:rsidP="00D01323">
      <w:pPr>
        <w:widowControl w:val="0"/>
        <w:tabs>
          <w:tab w:val="left" w:pos="567"/>
        </w:tabs>
        <w:autoSpaceDE w:val="0"/>
        <w:spacing w:before="120" w:after="120"/>
        <w:jc w:val="both"/>
      </w:pPr>
      <w:r w:rsidRPr="003F2AB4">
        <w:rPr>
          <w:b/>
        </w:rPr>
        <w:t>5.1.</w:t>
      </w:r>
      <w:r w:rsidRPr="003F2AB4">
        <w:t xml:space="preserve"> </w:t>
      </w:r>
      <w:r w:rsidRPr="003F2AB4">
        <w:tab/>
        <w:t xml:space="preserve">Para a celebração do </w:t>
      </w:r>
      <w:r w:rsidRPr="000A7E1C">
        <w:t>termo de colaboração, a</w:t>
      </w:r>
      <w:r w:rsidRPr="003F2AB4">
        <w:t xml:space="preserve"> OSC deverá atender aos seguintes requisitos:</w:t>
      </w:r>
    </w:p>
    <w:p w14:paraId="2E8506BD" w14:textId="77777777" w:rsidR="00D01323" w:rsidRPr="003F2AB4" w:rsidRDefault="00D01323" w:rsidP="00D01323">
      <w:pPr>
        <w:numPr>
          <w:ilvl w:val="0"/>
          <w:numId w:val="15"/>
        </w:numPr>
        <w:tabs>
          <w:tab w:val="num" w:pos="993"/>
        </w:tabs>
        <w:suppressAutoHyphens/>
        <w:spacing w:before="120" w:after="120"/>
        <w:ind w:left="0" w:firstLine="567"/>
        <w:jc w:val="both"/>
      </w:pPr>
      <w:r w:rsidRPr="003F2AB4">
        <w:t xml:space="preserve">ter objetivos estatutários ou regimentais voltados à promoção de atividades e finalidades de relevância pública e social, bem como compatíveis com o objeto do instrumento a ser pactuado (art. 33, </w:t>
      </w:r>
      <w:r w:rsidRPr="003F2AB4">
        <w:rPr>
          <w:b/>
          <w:color w:val="000000"/>
        </w:rPr>
        <w:t>caput</w:t>
      </w:r>
      <w:r w:rsidRPr="003F2AB4">
        <w:rPr>
          <w:color w:val="000000"/>
        </w:rPr>
        <w:t xml:space="preserve">, </w:t>
      </w:r>
      <w:r w:rsidRPr="003F2AB4">
        <w:t xml:space="preserve">inciso I, e art. 35, </w:t>
      </w:r>
      <w:r w:rsidRPr="003F2AB4">
        <w:rPr>
          <w:b/>
          <w:color w:val="000000"/>
        </w:rPr>
        <w:t>caput</w:t>
      </w:r>
      <w:r w:rsidRPr="003F2AB4">
        <w:rPr>
          <w:color w:val="000000"/>
        </w:rPr>
        <w:t xml:space="preserve">, </w:t>
      </w:r>
      <w:r w:rsidRPr="003F2AB4">
        <w:t xml:space="preserve">inciso III, da Lei nº 13.019, de 2014). </w:t>
      </w:r>
      <w:r w:rsidRPr="003F2AB4">
        <w:rPr>
          <w:color w:val="000000"/>
        </w:rPr>
        <w:t>Estão dispensadas desta exigência as organizações religiosas e as sociedades cooperativas (art. 33, §§ 2º e 3º, Lei nº 13.019, de 2014)</w:t>
      </w:r>
      <w:r w:rsidRPr="003F2AB4">
        <w:t>;</w:t>
      </w:r>
    </w:p>
    <w:p w14:paraId="406039FB" w14:textId="77777777" w:rsidR="00D01323" w:rsidRPr="003F2AB4" w:rsidRDefault="00D01323" w:rsidP="00D01323">
      <w:pPr>
        <w:numPr>
          <w:ilvl w:val="0"/>
          <w:numId w:val="15"/>
        </w:numPr>
        <w:tabs>
          <w:tab w:val="num" w:pos="993"/>
        </w:tabs>
        <w:suppressAutoHyphens/>
        <w:spacing w:before="120" w:after="120"/>
        <w:ind w:left="0" w:firstLine="567"/>
        <w:jc w:val="both"/>
      </w:pPr>
      <w:r w:rsidRPr="003F2AB4">
        <w:t xml:space="preserve">ser regida por normas de organização interna que prevejam expressamente </w:t>
      </w:r>
      <w:r w:rsidRPr="003F2AB4">
        <w:rPr>
          <w:color w:val="000000"/>
        </w:rPr>
        <w:t xml:space="preserve">que, em caso de dissolução da entidade, o respectivo patrimônio líquido será transferido a outra pessoa jurídica de igual natureza que preencha os requisitos da Lei nº 13.019, de 2014, e cujo objeto social seja, preferencialmente, o mesmo da entidade extinta (art. 33, </w:t>
      </w:r>
      <w:r w:rsidRPr="003F2AB4">
        <w:rPr>
          <w:b/>
          <w:color w:val="000000"/>
        </w:rPr>
        <w:t>caput</w:t>
      </w:r>
      <w:r w:rsidRPr="003F2AB4">
        <w:rPr>
          <w:color w:val="000000"/>
        </w:rPr>
        <w:t>, inciso III, Lei nº 13.019, de 2014) Estão dispensadas desta exigência as organizações religiosas e as sociedades cooperativas (art. 33, §§ 2º e 3º, Lei nº 13.019, de 2014);</w:t>
      </w:r>
    </w:p>
    <w:p w14:paraId="469D2A4D" w14:textId="77777777" w:rsidR="00D01323" w:rsidRPr="003F2AB4" w:rsidRDefault="00D01323" w:rsidP="00D01323">
      <w:pPr>
        <w:numPr>
          <w:ilvl w:val="0"/>
          <w:numId w:val="15"/>
        </w:numPr>
        <w:tabs>
          <w:tab w:val="num" w:pos="993"/>
        </w:tabs>
        <w:suppressAutoHyphens/>
        <w:spacing w:before="120" w:after="120"/>
        <w:ind w:left="0" w:firstLine="567"/>
        <w:jc w:val="both"/>
      </w:pPr>
      <w:r w:rsidRPr="003F2AB4">
        <w:lastRenderedPageBreak/>
        <w:t>ser regida por normas de organização interna que prevejam, expressamente</w:t>
      </w:r>
      <w:r w:rsidRPr="003F2AB4">
        <w:rPr>
          <w:color w:val="000000"/>
        </w:rPr>
        <w:t xml:space="preserve">, escrituração de acordo com os princípios fundamentais de contabilidade e com as Normas Brasileiras de Contabilidade (art. 33, </w:t>
      </w:r>
      <w:r w:rsidRPr="003F2AB4">
        <w:rPr>
          <w:b/>
          <w:color w:val="000000"/>
        </w:rPr>
        <w:t>caput</w:t>
      </w:r>
      <w:r w:rsidRPr="003F2AB4">
        <w:rPr>
          <w:color w:val="000000"/>
        </w:rPr>
        <w:t>, inciso IV, Lei nº 13.019, de 2014);</w:t>
      </w:r>
    </w:p>
    <w:p w14:paraId="166C96D4" w14:textId="589DAFE5" w:rsidR="00D01323" w:rsidRPr="00B13CF6" w:rsidRDefault="00D01323" w:rsidP="00D01323">
      <w:pPr>
        <w:numPr>
          <w:ilvl w:val="0"/>
          <w:numId w:val="15"/>
        </w:numPr>
        <w:tabs>
          <w:tab w:val="num" w:pos="993"/>
        </w:tabs>
        <w:suppressAutoHyphens/>
        <w:spacing w:before="120" w:after="120"/>
        <w:ind w:left="0" w:firstLine="567"/>
        <w:jc w:val="both"/>
      </w:pPr>
      <w:r w:rsidRPr="00B13CF6">
        <w:t xml:space="preserve">possuir, no momento da apresentação do plano de trabalho, no mínimo 3 (três) anos de </w:t>
      </w:r>
      <w:r w:rsidRPr="00B13CF6">
        <w:rPr>
          <w:color w:val="000000"/>
        </w:rPr>
        <w:t xml:space="preserve">existência, com cadastro ativo, comprovados por meio de documentação emitida pela Secretaria da Receita </w:t>
      </w:r>
      <w:r w:rsidR="00EE5104" w:rsidRPr="00B13CF6">
        <w:rPr>
          <w:color w:val="000000"/>
        </w:rPr>
        <w:t xml:space="preserve">Federal </w:t>
      </w:r>
      <w:r w:rsidRPr="00B13CF6">
        <w:rPr>
          <w:color w:val="000000"/>
        </w:rPr>
        <w:t>do Brasil, com base no Cadastro Nacional da Pessoa Jurídica – CNPJ</w:t>
      </w:r>
      <w:r w:rsidRPr="00B13CF6">
        <w:t xml:space="preserve"> (art. 33, </w:t>
      </w:r>
      <w:r w:rsidRPr="00B13CF6">
        <w:rPr>
          <w:b/>
          <w:color w:val="000000"/>
        </w:rPr>
        <w:t>caput</w:t>
      </w:r>
      <w:r w:rsidRPr="00B13CF6">
        <w:rPr>
          <w:color w:val="000000"/>
        </w:rPr>
        <w:t xml:space="preserve">, </w:t>
      </w:r>
      <w:r w:rsidRPr="00B13CF6">
        <w:t xml:space="preserve">inciso V, alínea “a”, </w:t>
      </w:r>
      <w:r w:rsidRPr="00B13CF6">
        <w:rPr>
          <w:color w:val="000000"/>
        </w:rPr>
        <w:t>da Lei nº 13.019, de 2014</w:t>
      </w:r>
      <w:r w:rsidRPr="00B13CF6">
        <w:t>);</w:t>
      </w:r>
    </w:p>
    <w:p w14:paraId="5EE30819" w14:textId="6DAD6CEE"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B13CF6">
        <w:rPr>
          <w:b/>
        </w:rPr>
        <w:t>Nota Explicativa:</w:t>
      </w:r>
      <w:r w:rsidRPr="00B13CF6">
        <w:t xml:space="preserve"> O tempo de existência deverá ser comprovado no prazo para apresentação do plano de trabalho (art. </w:t>
      </w:r>
      <w:r w:rsidR="00BB5958" w:rsidRPr="00B13CF6">
        <w:t>40</w:t>
      </w:r>
      <w:r w:rsidRPr="00B13CF6">
        <w:t xml:space="preserve">, </w:t>
      </w:r>
      <w:r w:rsidRPr="00B13CF6">
        <w:rPr>
          <w:b/>
        </w:rPr>
        <w:t>caput</w:t>
      </w:r>
      <w:r w:rsidRPr="00B13CF6">
        <w:t xml:space="preserve">, e art. </w:t>
      </w:r>
      <w:r w:rsidR="00BB5958" w:rsidRPr="00B13CF6">
        <w:t>41</w:t>
      </w:r>
      <w:r w:rsidRPr="00B13CF6">
        <w:t xml:space="preserve">, </w:t>
      </w:r>
      <w:r w:rsidRPr="00B13CF6">
        <w:rPr>
          <w:b/>
        </w:rPr>
        <w:t>caput</w:t>
      </w:r>
      <w:r w:rsidRPr="00B13CF6">
        <w:t xml:space="preserve">, do </w:t>
      </w:r>
      <w:r w:rsidR="00BB5958" w:rsidRPr="00B13CF6">
        <w:t>Decreto nº 13.996/2021</w:t>
      </w:r>
      <w:r w:rsidRPr="00B13CF6">
        <w:t xml:space="preserve">), de sorte que é neste momento que a OSC deverá possuir </w:t>
      </w:r>
      <w:r w:rsidR="00BB5958" w:rsidRPr="00B13CF6">
        <w:t>um</w:t>
      </w:r>
      <w:r w:rsidRPr="00B13CF6">
        <w:t xml:space="preserve"> ano de existência, e não, por exemplo, na data de publicação do edital ou de assinatura da parceria. </w:t>
      </w:r>
    </w:p>
    <w:p w14:paraId="0D167BC3" w14:textId="77777777" w:rsidR="00AD0899" w:rsidRDefault="00AD0899" w:rsidP="00AD0899">
      <w:pPr>
        <w:suppressAutoHyphens/>
        <w:autoSpaceDE w:val="0"/>
        <w:spacing w:before="120" w:after="120"/>
        <w:jc w:val="both"/>
      </w:pPr>
    </w:p>
    <w:p w14:paraId="46BA930E" w14:textId="07B27F06" w:rsidR="00D01323" w:rsidRDefault="00D01323" w:rsidP="00D01323">
      <w:pPr>
        <w:numPr>
          <w:ilvl w:val="0"/>
          <w:numId w:val="15"/>
        </w:numPr>
        <w:tabs>
          <w:tab w:val="num" w:pos="993"/>
        </w:tabs>
        <w:suppressAutoHyphens/>
        <w:autoSpaceDE w:val="0"/>
        <w:spacing w:before="120" w:after="120"/>
        <w:ind w:left="0" w:firstLine="567"/>
        <w:jc w:val="both"/>
      </w:pPr>
      <w:r w:rsidRPr="003F2AB4">
        <w:t xml:space="preserve">possuir </w:t>
      </w:r>
      <w:r w:rsidRPr="003F2AB4">
        <w:rPr>
          <w:color w:val="000000"/>
        </w:rPr>
        <w:t xml:space="preserve">experiência prévia na realização, com efetividade, do objeto da parceria ou de natureza semelhante, pelo prazo mínimo de 1 (um) ano, a ser comprovada </w:t>
      </w:r>
      <w:r w:rsidRPr="003F2AB4">
        <w:t>no momento da apresentação do plano de trabalho e</w:t>
      </w:r>
      <w:r w:rsidRPr="003F2AB4">
        <w:rPr>
          <w:color w:val="000000"/>
        </w:rPr>
        <w:t xml:space="preserve"> na forma do art. </w:t>
      </w:r>
      <w:r w:rsidR="00BB5958">
        <w:rPr>
          <w:color w:val="000000"/>
        </w:rPr>
        <w:t>41</w:t>
      </w:r>
      <w:r w:rsidRPr="003F2AB4">
        <w:rPr>
          <w:color w:val="000000"/>
        </w:rPr>
        <w:t xml:space="preserve">, </w:t>
      </w:r>
      <w:r w:rsidRPr="003F2AB4">
        <w:rPr>
          <w:b/>
          <w:color w:val="000000"/>
        </w:rPr>
        <w:t>caput</w:t>
      </w:r>
      <w:r w:rsidRPr="003F2AB4">
        <w:rPr>
          <w:color w:val="000000"/>
        </w:rPr>
        <w:t xml:space="preserve">, inciso III, do </w:t>
      </w:r>
      <w:r w:rsidR="00BB5958" w:rsidRPr="00BB5958">
        <w:rPr>
          <w:color w:val="000000"/>
        </w:rPr>
        <w:t xml:space="preserve">Decreto nº 13.996/2021 </w:t>
      </w:r>
      <w:r w:rsidRPr="003F2AB4">
        <w:t xml:space="preserve">(art. 33, </w:t>
      </w:r>
      <w:r w:rsidRPr="003F2AB4">
        <w:rPr>
          <w:b/>
          <w:color w:val="000000"/>
        </w:rPr>
        <w:t>caput</w:t>
      </w:r>
      <w:r w:rsidRPr="003F2AB4">
        <w:rPr>
          <w:color w:val="000000"/>
        </w:rPr>
        <w:t xml:space="preserve">, </w:t>
      </w:r>
      <w:r w:rsidRPr="003F2AB4">
        <w:t xml:space="preserve">inciso V, alínea “b”, </w:t>
      </w:r>
      <w:r w:rsidRPr="003F2AB4">
        <w:rPr>
          <w:color w:val="000000"/>
        </w:rPr>
        <w:t xml:space="preserve">da Lei nº 13.019, de 2014, </w:t>
      </w:r>
      <w:r w:rsidRPr="003F2AB4">
        <w:t xml:space="preserve">e art. </w:t>
      </w:r>
      <w:r w:rsidR="00BB5958">
        <w:t>41</w:t>
      </w:r>
      <w:r w:rsidRPr="003F2AB4">
        <w:t xml:space="preserve">, </w:t>
      </w:r>
      <w:r w:rsidRPr="003F2AB4">
        <w:rPr>
          <w:b/>
          <w:color w:val="000000"/>
        </w:rPr>
        <w:t>caput</w:t>
      </w:r>
      <w:r w:rsidRPr="003F2AB4">
        <w:rPr>
          <w:color w:val="000000"/>
        </w:rPr>
        <w:t xml:space="preserve">, </w:t>
      </w:r>
      <w:r w:rsidRPr="003F2AB4">
        <w:t xml:space="preserve">inciso III, do </w:t>
      </w:r>
      <w:r w:rsidR="00BB5958" w:rsidRPr="00BB5958">
        <w:rPr>
          <w:color w:val="000000"/>
        </w:rPr>
        <w:t>Decreto nº 13.996/2021</w:t>
      </w:r>
      <w:r w:rsidRPr="003F2AB4">
        <w:t>)</w:t>
      </w:r>
      <w:r w:rsidRPr="003F2AB4">
        <w:rPr>
          <w:color w:val="000000"/>
        </w:rPr>
        <w:t>;</w:t>
      </w:r>
      <w:r w:rsidRPr="003F2AB4">
        <w:t xml:space="preserve"> </w:t>
      </w:r>
    </w:p>
    <w:p w14:paraId="6004FA89" w14:textId="2A4D2E88"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possuir instalações e outras condições materiais para o desenvolvimento do objeto da parceria e o cumprimento das metas estabelecidas ou, alternativamente, prever a sua contratação ou aquisição com recursos da parceria, a ser atestado mediante declaração do representante legal da OSC</w:t>
      </w:r>
      <w:r>
        <w:rPr>
          <w:color w:val="000000"/>
        </w:rPr>
        <w:t xml:space="preserve">, conforme </w:t>
      </w:r>
      <w:r w:rsidRPr="000D31E7">
        <w:rPr>
          <w:i/>
          <w:color w:val="FF0000"/>
        </w:rPr>
        <w:t xml:space="preserve">Anexo </w:t>
      </w:r>
      <w:r>
        <w:rPr>
          <w:i/>
          <w:color w:val="FF0000"/>
        </w:rPr>
        <w:t>II – Declaração sobre Instalações e Condições Materiais</w:t>
      </w:r>
      <w:r w:rsidRPr="003F2AB4">
        <w:rPr>
          <w:color w:val="000000"/>
        </w:rPr>
        <w:t xml:space="preserve">. Não será necessária a demonstração de capacidade prévia instalada, sendo admitida a aquisição de bens e equipamentos ou a realização de serviços de adequação de espaço físico para o cumprimento do objeto da parceria (art. 33, </w:t>
      </w:r>
      <w:r w:rsidRPr="003F2AB4">
        <w:rPr>
          <w:b/>
          <w:color w:val="000000"/>
        </w:rPr>
        <w:t>caput</w:t>
      </w:r>
      <w:r w:rsidRPr="003F2AB4">
        <w:rPr>
          <w:color w:val="000000"/>
        </w:rPr>
        <w:t xml:space="preserve">, inciso V, alínea “c” e §5º, da Lei nº 13.019, de 2014, </w:t>
      </w:r>
      <w:r w:rsidRPr="003F2AB4">
        <w:t xml:space="preserve">e art. </w:t>
      </w:r>
      <w:r w:rsidR="00C26C1E">
        <w:t>41</w:t>
      </w:r>
      <w:r w:rsidRPr="003F2AB4">
        <w:t xml:space="preserve">, </w:t>
      </w:r>
      <w:r w:rsidRPr="003F2AB4">
        <w:rPr>
          <w:b/>
          <w:color w:val="000000"/>
        </w:rPr>
        <w:t>caput</w:t>
      </w:r>
      <w:r w:rsidRPr="003F2AB4">
        <w:rPr>
          <w:color w:val="000000"/>
        </w:rPr>
        <w:t xml:space="preserve">, </w:t>
      </w:r>
      <w:r w:rsidRPr="003F2AB4">
        <w:t>inciso X</w:t>
      </w:r>
      <w:r w:rsidR="00C26C1E">
        <w:t>I</w:t>
      </w:r>
      <w:r w:rsidRPr="003F2AB4">
        <w:t xml:space="preserve"> e §1º, do </w:t>
      </w:r>
      <w:r w:rsidR="00C26C1E" w:rsidRPr="00C26C1E">
        <w:rPr>
          <w:color w:val="000000"/>
        </w:rPr>
        <w:t>Decreto nº 13.996/2021</w:t>
      </w:r>
      <w:r w:rsidRPr="003F2AB4">
        <w:t>)</w:t>
      </w:r>
      <w:r w:rsidRPr="003F2AB4">
        <w:rPr>
          <w:color w:val="000000"/>
        </w:rPr>
        <w:t>;</w:t>
      </w:r>
    </w:p>
    <w:p w14:paraId="3A0C48BD" w14:textId="653974FC"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 xml:space="preserve">deter capacidade técnica e operacional para o desenvolvimento do objeto da parceria e o cumprimento das metas estabelecidas, a ser comprovada na forma do art. </w:t>
      </w:r>
      <w:r w:rsidR="00617384">
        <w:rPr>
          <w:color w:val="000000"/>
        </w:rPr>
        <w:t>41</w:t>
      </w:r>
      <w:r w:rsidRPr="003F2AB4">
        <w:rPr>
          <w:color w:val="000000"/>
        </w:rPr>
        <w:t xml:space="preserve">, </w:t>
      </w:r>
      <w:r w:rsidRPr="003F2AB4">
        <w:rPr>
          <w:b/>
          <w:color w:val="000000"/>
        </w:rPr>
        <w:t>caput</w:t>
      </w:r>
      <w:r w:rsidRPr="003F2AB4">
        <w:rPr>
          <w:color w:val="000000"/>
        </w:rPr>
        <w:t xml:space="preserve">, inciso III, do </w:t>
      </w:r>
      <w:r w:rsidR="00617384" w:rsidRPr="00617384">
        <w:rPr>
          <w:color w:val="000000"/>
        </w:rPr>
        <w:t>Decreto nº 13.996/2021</w:t>
      </w:r>
      <w:r w:rsidRPr="003F2AB4">
        <w:rPr>
          <w:color w:val="000000"/>
        </w:rPr>
        <w:t xml:space="preserve">. Não será necessária a demonstração de capacidade prévia instalada, sendo admitida a contratação de profissionais, a aquisição de bens e equipamentos ou a realização de serviços de adequação de espaço físico para o cumprimento do objeto da parceria (art. 33, </w:t>
      </w:r>
      <w:r w:rsidRPr="003F2AB4">
        <w:rPr>
          <w:b/>
          <w:color w:val="000000"/>
        </w:rPr>
        <w:t>caput</w:t>
      </w:r>
      <w:r w:rsidRPr="003F2AB4">
        <w:rPr>
          <w:color w:val="000000"/>
        </w:rPr>
        <w:t xml:space="preserve">, inciso V, alínea “c” e §5º, da Lei nº 13.019, de 2014, </w:t>
      </w:r>
      <w:r w:rsidRPr="003F2AB4">
        <w:t xml:space="preserve">e art. </w:t>
      </w:r>
      <w:r w:rsidR="00ED21C6">
        <w:t>41</w:t>
      </w:r>
      <w:r w:rsidRPr="003F2AB4">
        <w:t xml:space="preserve">, </w:t>
      </w:r>
      <w:r w:rsidRPr="003F2AB4">
        <w:rPr>
          <w:b/>
          <w:color w:val="000000"/>
        </w:rPr>
        <w:t>caput</w:t>
      </w:r>
      <w:r w:rsidRPr="003F2AB4">
        <w:rPr>
          <w:color w:val="000000"/>
        </w:rPr>
        <w:t xml:space="preserve">, </w:t>
      </w:r>
      <w:r w:rsidRPr="003F2AB4">
        <w:t xml:space="preserve">inciso III e §1º, do </w:t>
      </w:r>
      <w:bookmarkStart w:id="4" w:name="_Hlk74657666"/>
      <w:r w:rsidR="00ED21C6" w:rsidRPr="005F3AD5">
        <w:rPr>
          <w:bCs/>
        </w:rPr>
        <w:t>Decreto nº 13.996/2021</w:t>
      </w:r>
      <w:bookmarkEnd w:id="4"/>
      <w:r w:rsidRPr="003F2AB4">
        <w:t>)</w:t>
      </w:r>
      <w:r w:rsidRPr="003F2AB4">
        <w:rPr>
          <w:color w:val="000000"/>
        </w:rPr>
        <w:t>;</w:t>
      </w:r>
    </w:p>
    <w:p w14:paraId="044F54E1" w14:textId="674C098B"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 xml:space="preserve">apresentar certidões de regularidade fiscal, previdenciária, tributária, de contribuições, de dívida ativa e trabalhista, na forma do art. </w:t>
      </w:r>
      <w:r w:rsidR="00132C9C">
        <w:rPr>
          <w:color w:val="000000"/>
        </w:rPr>
        <w:t>41</w:t>
      </w:r>
      <w:r w:rsidRPr="003F2AB4">
        <w:rPr>
          <w:color w:val="000000"/>
        </w:rPr>
        <w:t xml:space="preserve">, </w:t>
      </w:r>
      <w:r w:rsidRPr="003F2AB4">
        <w:rPr>
          <w:b/>
          <w:color w:val="000000"/>
        </w:rPr>
        <w:t>caput</w:t>
      </w:r>
      <w:r w:rsidRPr="003F2AB4">
        <w:rPr>
          <w:color w:val="000000"/>
        </w:rPr>
        <w:t xml:space="preserve">, incisos IV a VI e §§ 2º a 4º, do </w:t>
      </w:r>
      <w:r w:rsidR="00132C9C" w:rsidRPr="00132C9C">
        <w:rPr>
          <w:color w:val="000000"/>
        </w:rPr>
        <w:t>Decreto nº 13.996/2021</w:t>
      </w:r>
      <w:r w:rsidRPr="003F2AB4">
        <w:rPr>
          <w:color w:val="000000"/>
        </w:rPr>
        <w:t xml:space="preserve"> (art. 34, </w:t>
      </w:r>
      <w:r w:rsidRPr="003F2AB4">
        <w:rPr>
          <w:b/>
          <w:color w:val="000000"/>
        </w:rPr>
        <w:t>caput</w:t>
      </w:r>
      <w:r w:rsidRPr="003F2AB4">
        <w:rPr>
          <w:color w:val="000000"/>
        </w:rPr>
        <w:t xml:space="preserve">, inciso II, da Lei nº 13.019, de 2014, e art. </w:t>
      </w:r>
      <w:r w:rsidR="00132C9C">
        <w:rPr>
          <w:color w:val="000000"/>
        </w:rPr>
        <w:t>41</w:t>
      </w:r>
      <w:r w:rsidRPr="003F2AB4">
        <w:rPr>
          <w:color w:val="000000"/>
        </w:rPr>
        <w:t xml:space="preserve">, </w:t>
      </w:r>
      <w:r w:rsidRPr="003F2AB4">
        <w:rPr>
          <w:b/>
          <w:color w:val="000000"/>
        </w:rPr>
        <w:t>caput</w:t>
      </w:r>
      <w:r w:rsidRPr="003F2AB4">
        <w:rPr>
          <w:color w:val="000000"/>
        </w:rPr>
        <w:t xml:space="preserve">, incisos IV a VI e §§ 2º a 4º, do </w:t>
      </w:r>
      <w:r w:rsidR="00132C9C" w:rsidRPr="005F3AD5">
        <w:rPr>
          <w:bCs/>
        </w:rPr>
        <w:t>Decreto nº 13.996/2021</w:t>
      </w:r>
      <w:r w:rsidRPr="003F2AB4">
        <w:rPr>
          <w:color w:val="000000"/>
        </w:rPr>
        <w:t>);</w:t>
      </w:r>
    </w:p>
    <w:p w14:paraId="7277E386" w14:textId="77777777"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 xml:space="preserve">apresentar certidão de existência jurídica expedida pelo cartório de registro civil ou cópia do estatuto registrado e eventuais alterações ou, tratando-se de sociedade cooperativa, certidão simplificada emitida por junta comercial (art. 34, </w:t>
      </w:r>
      <w:r w:rsidRPr="003F2AB4">
        <w:rPr>
          <w:b/>
          <w:color w:val="000000"/>
        </w:rPr>
        <w:t>caput</w:t>
      </w:r>
      <w:r w:rsidRPr="003F2AB4">
        <w:rPr>
          <w:color w:val="000000"/>
        </w:rPr>
        <w:t>, inciso III, da Lei nº 13.019, de 2014);</w:t>
      </w:r>
    </w:p>
    <w:p w14:paraId="7C6076D3" w14:textId="3681634F"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w:t>
      </w:r>
      <w:r>
        <w:rPr>
          <w:color w:val="000000"/>
        </w:rPr>
        <w:t xml:space="preserve"> – C</w:t>
      </w:r>
      <w:r w:rsidRPr="003F2AB4">
        <w:rPr>
          <w:color w:val="000000"/>
        </w:rPr>
        <w:t>PF de cada um deles</w:t>
      </w:r>
      <w:r>
        <w:rPr>
          <w:color w:val="000000"/>
        </w:rPr>
        <w:t xml:space="preserve">, conforme </w:t>
      </w:r>
      <w:bookmarkStart w:id="5" w:name="_Hlk74823442"/>
      <w:r w:rsidRPr="000A7E1C">
        <w:rPr>
          <w:i/>
          <w:color w:val="FF0000"/>
        </w:rPr>
        <w:t xml:space="preserve">Anexo III – Declaração do Art. </w:t>
      </w:r>
      <w:r w:rsidR="00132C9C">
        <w:rPr>
          <w:i/>
          <w:color w:val="FF0000"/>
        </w:rPr>
        <w:t>41, VII,</w:t>
      </w:r>
      <w:r w:rsidRPr="000A7E1C">
        <w:rPr>
          <w:i/>
          <w:color w:val="FF0000"/>
        </w:rPr>
        <w:t xml:space="preserve"> do </w:t>
      </w:r>
      <w:r w:rsidR="00132C9C" w:rsidRPr="00132C9C">
        <w:rPr>
          <w:i/>
          <w:color w:val="FF0000"/>
        </w:rPr>
        <w:t>Decreto nº 13.996/2021</w:t>
      </w:r>
      <w:r w:rsidRPr="000A7E1C">
        <w:rPr>
          <w:i/>
          <w:color w:val="FF0000"/>
        </w:rPr>
        <w:t>,</w:t>
      </w:r>
      <w:r w:rsidRPr="00823AD1">
        <w:rPr>
          <w:i/>
          <w:color w:val="FF0000"/>
        </w:rPr>
        <w:t xml:space="preserve"> e Relação dos Dirigentes da Entidade</w:t>
      </w:r>
      <w:bookmarkEnd w:id="5"/>
      <w:r w:rsidRPr="003F2AB4">
        <w:rPr>
          <w:color w:val="000000"/>
        </w:rPr>
        <w:t xml:space="preserve"> (art. 34, </w:t>
      </w:r>
      <w:r w:rsidRPr="003F2AB4">
        <w:rPr>
          <w:b/>
          <w:color w:val="000000"/>
        </w:rPr>
        <w:t>caput</w:t>
      </w:r>
      <w:r w:rsidRPr="003F2AB4">
        <w:rPr>
          <w:color w:val="000000"/>
        </w:rPr>
        <w:t>, incisos V e VI, da Lei nº 13.019, de 2014</w:t>
      </w:r>
      <w:r w:rsidR="00132C9C">
        <w:rPr>
          <w:color w:val="000000"/>
        </w:rPr>
        <w:t>)</w:t>
      </w:r>
    </w:p>
    <w:p w14:paraId="1BBB7344" w14:textId="5BCFBE9F" w:rsidR="00D01323" w:rsidRPr="003F2AB4" w:rsidRDefault="00D01323" w:rsidP="00D01323">
      <w:pPr>
        <w:numPr>
          <w:ilvl w:val="0"/>
          <w:numId w:val="15"/>
        </w:numPr>
        <w:tabs>
          <w:tab w:val="num" w:pos="993"/>
        </w:tabs>
        <w:suppressAutoHyphens/>
        <w:spacing w:before="120" w:after="120"/>
        <w:ind w:left="0" w:firstLine="567"/>
        <w:jc w:val="both"/>
      </w:pPr>
      <w:r w:rsidRPr="003F2AB4">
        <w:rPr>
          <w:color w:val="000000"/>
        </w:rPr>
        <w:t xml:space="preserve">comprovar que funciona no endereço declarado pela entidade, por meio de cópia de documento hábil, a exemplo de conta de consumo ou contrato de locação (art. 34, </w:t>
      </w:r>
      <w:r w:rsidRPr="003F2AB4">
        <w:rPr>
          <w:b/>
          <w:color w:val="000000"/>
        </w:rPr>
        <w:t>caput</w:t>
      </w:r>
      <w:r w:rsidRPr="003F2AB4">
        <w:rPr>
          <w:color w:val="000000"/>
        </w:rPr>
        <w:t>, inciso VII, da Lei nº 13.019, de 2014</w:t>
      </w:r>
      <w:r w:rsidR="00132C9C">
        <w:rPr>
          <w:color w:val="000000"/>
        </w:rPr>
        <w:t>)</w:t>
      </w:r>
    </w:p>
    <w:p w14:paraId="0141BFDD" w14:textId="77777777" w:rsidR="00D01323" w:rsidRDefault="00D01323" w:rsidP="00D01323">
      <w:pPr>
        <w:numPr>
          <w:ilvl w:val="0"/>
          <w:numId w:val="15"/>
        </w:numPr>
        <w:tabs>
          <w:tab w:val="num" w:pos="993"/>
        </w:tabs>
        <w:suppressAutoHyphens/>
        <w:spacing w:before="120" w:after="120"/>
        <w:ind w:left="0" w:firstLine="567"/>
        <w:jc w:val="both"/>
      </w:pPr>
      <w:r w:rsidRPr="003F2AB4">
        <w:t>atender às exigências previstas na legislação específica, na hipótese d</w:t>
      </w:r>
      <w:r>
        <w:t xml:space="preserve">e </w:t>
      </w:r>
      <w:r w:rsidRPr="003F2AB4">
        <w:t>a OSC se tratar de sociedade cooperativa (art. 2º, inciso I, alínea “b”, e art. 3</w:t>
      </w:r>
      <w:r>
        <w:t>3, §3º, Lei nº 13.019, de 2014); e</w:t>
      </w:r>
    </w:p>
    <w:p w14:paraId="526A31B0" w14:textId="77777777" w:rsidR="00D01323" w:rsidRDefault="00D01323" w:rsidP="00D01323">
      <w:pPr>
        <w:numPr>
          <w:ilvl w:val="0"/>
          <w:numId w:val="15"/>
        </w:numPr>
        <w:tabs>
          <w:tab w:val="num" w:pos="993"/>
        </w:tabs>
        <w:suppressAutoHyphens/>
        <w:spacing w:before="120" w:after="120"/>
        <w:ind w:left="0" w:firstLine="567"/>
        <w:jc w:val="both"/>
        <w:rPr>
          <w:i/>
          <w:color w:val="FF0000"/>
        </w:rPr>
      </w:pPr>
      <w:r w:rsidRPr="002F52B1">
        <w:rPr>
          <w:i/>
          <w:color w:val="FF0000"/>
        </w:rPr>
        <w:t>............</w:t>
      </w:r>
    </w:p>
    <w:p w14:paraId="4F0113D1" w14:textId="77777777" w:rsidR="00D01323" w:rsidRPr="002F52B1" w:rsidRDefault="00D01323" w:rsidP="00D01323">
      <w:pPr>
        <w:spacing w:before="120" w:after="120"/>
        <w:ind w:left="567"/>
        <w:jc w:val="both"/>
        <w:rPr>
          <w:i/>
          <w:color w:val="FF0000"/>
        </w:rPr>
      </w:pPr>
    </w:p>
    <w:p w14:paraId="776206EC" w14:textId="146F24E4" w:rsidR="00D01323" w:rsidRDefault="00D01323" w:rsidP="00D01323">
      <w:pPr>
        <w:pBdr>
          <w:top w:val="single" w:sz="4" w:space="1" w:color="auto"/>
          <w:left w:val="single" w:sz="4" w:space="4" w:color="auto"/>
          <w:bottom w:val="single" w:sz="4" w:space="1" w:color="auto"/>
          <w:right w:val="single" w:sz="4" w:space="4" w:color="auto"/>
        </w:pBdr>
        <w:tabs>
          <w:tab w:val="num" w:pos="1134"/>
        </w:tabs>
        <w:spacing w:before="120" w:after="120"/>
        <w:jc w:val="both"/>
        <w:rPr>
          <w:highlight w:val="yellow"/>
        </w:rPr>
      </w:pPr>
      <w:r w:rsidRPr="003F2AB4">
        <w:rPr>
          <w:b/>
        </w:rPr>
        <w:t>Nota Explicativa</w:t>
      </w:r>
      <w:r w:rsidRPr="003F2AB4">
        <w:t>: O</w:t>
      </w:r>
      <w:r w:rsidRPr="003F2AB4">
        <w:rPr>
          <w:color w:val="000000"/>
        </w:rPr>
        <w:t xml:space="preserve"> </w:t>
      </w:r>
      <w:r>
        <w:rPr>
          <w:color w:val="000000"/>
        </w:rPr>
        <w:t>E</w:t>
      </w:r>
      <w:r w:rsidRPr="003F2AB4">
        <w:rPr>
          <w:color w:val="000000"/>
        </w:rPr>
        <w:t xml:space="preserve">dital não deve exigir, como condição para a celebração da parceria, que as </w:t>
      </w:r>
      <w:proofErr w:type="spellStart"/>
      <w:r w:rsidRPr="003F2AB4">
        <w:rPr>
          <w:color w:val="000000"/>
        </w:rPr>
        <w:t>OSCs</w:t>
      </w:r>
      <w:proofErr w:type="spellEnd"/>
      <w:r w:rsidRPr="003F2AB4">
        <w:rPr>
          <w:color w:val="000000"/>
        </w:rPr>
        <w:t xml:space="preserve"> possuam certificação ou titulação concedida pelo Estado. Contudo, isso poderá ocorrer quando a exigência decorrer de previsão na legislação específica da política setorial (art. </w:t>
      </w:r>
      <w:r w:rsidR="00132C9C">
        <w:rPr>
          <w:color w:val="000000"/>
        </w:rPr>
        <w:t>13</w:t>
      </w:r>
      <w:r w:rsidRPr="003F2AB4">
        <w:rPr>
          <w:color w:val="000000"/>
        </w:rPr>
        <w:t xml:space="preserve">º, §5º, do </w:t>
      </w:r>
      <w:r w:rsidR="00132C9C" w:rsidRPr="00132C9C">
        <w:rPr>
          <w:color w:val="000000"/>
        </w:rPr>
        <w:t>Decreto nº 13.996/2021</w:t>
      </w:r>
      <w:r w:rsidRPr="003F2AB4">
        <w:rPr>
          <w:color w:val="000000"/>
        </w:rPr>
        <w:t>)</w:t>
      </w:r>
      <w:r>
        <w:rPr>
          <w:color w:val="000000"/>
        </w:rPr>
        <w:t xml:space="preserve">, </w:t>
      </w:r>
      <w:r w:rsidR="00BE2BB2" w:rsidRPr="00BE2BB2">
        <w:rPr>
          <w:color w:val="000000"/>
        </w:rPr>
        <w:t>hipótese em que tal exigência deverá ser justificada nos autos do processo administrativo e inserida no edital.</w:t>
      </w:r>
      <w:r w:rsidRPr="003F2AB4">
        <w:rPr>
          <w:highlight w:val="yellow"/>
        </w:rPr>
        <w:t xml:space="preserve"> </w:t>
      </w:r>
    </w:p>
    <w:p w14:paraId="06B08F50" w14:textId="32A45364" w:rsidR="00D01323" w:rsidRDefault="00D01323" w:rsidP="00D01323">
      <w:pPr>
        <w:pBdr>
          <w:top w:val="single" w:sz="4" w:space="1" w:color="auto"/>
          <w:left w:val="single" w:sz="4" w:space="4" w:color="auto"/>
          <w:bottom w:val="single" w:sz="4" w:space="1" w:color="auto"/>
          <w:right w:val="single" w:sz="4" w:space="4" w:color="auto"/>
        </w:pBdr>
        <w:tabs>
          <w:tab w:val="num" w:pos="1134"/>
        </w:tabs>
        <w:spacing w:before="120" w:after="120"/>
        <w:jc w:val="both"/>
      </w:pPr>
      <w:r w:rsidRPr="00186EF4">
        <w:t>Cabe a cada</w:t>
      </w:r>
      <w:r>
        <w:t xml:space="preserve"> ente público </w:t>
      </w:r>
      <w:r w:rsidR="002A48C4">
        <w:t>municipal</w:t>
      </w:r>
      <w:r>
        <w:t>, com apoio do respectivo órgão de assessoramento jurídico, avaliar, no caso concreto, a eventual incidência de outras exigências ou requisitos de celebração previstos na legislação específica da política setorial ou na Lei de Diretrizes Orçamentárias vigente.</w:t>
      </w:r>
    </w:p>
    <w:p w14:paraId="3E76A20A" w14:textId="77777777" w:rsidR="00D01323" w:rsidRPr="003F2AB4" w:rsidRDefault="00D01323" w:rsidP="00D01323">
      <w:pPr>
        <w:pBdr>
          <w:top w:val="single" w:sz="4" w:space="1" w:color="auto"/>
          <w:left w:val="single" w:sz="4" w:space="4" w:color="auto"/>
          <w:bottom w:val="single" w:sz="4" w:space="1" w:color="auto"/>
          <w:right w:val="single" w:sz="4" w:space="4" w:color="auto"/>
        </w:pBdr>
        <w:tabs>
          <w:tab w:val="num" w:pos="1134"/>
        </w:tabs>
        <w:spacing w:before="120" w:after="120"/>
        <w:jc w:val="both"/>
      </w:pPr>
      <w:r>
        <w:t>Não havendo necessidade de acréscimo de outras exigências, a alínea “m” deve ser suprimida.</w:t>
      </w:r>
      <w:r w:rsidRPr="00760C20">
        <w:t xml:space="preserve"> </w:t>
      </w:r>
      <w:r w:rsidRPr="003F2AB4">
        <w:rPr>
          <w:color w:val="000000"/>
        </w:rPr>
        <w:t xml:space="preserve">   </w:t>
      </w:r>
      <w:r w:rsidRPr="003F2AB4">
        <w:t xml:space="preserve">    </w:t>
      </w:r>
    </w:p>
    <w:p w14:paraId="68333964" w14:textId="77777777" w:rsidR="00D01323" w:rsidRPr="003F2AB4" w:rsidRDefault="00D01323" w:rsidP="00D01323">
      <w:pPr>
        <w:tabs>
          <w:tab w:val="num" w:pos="993"/>
        </w:tabs>
        <w:spacing w:before="120" w:after="120"/>
        <w:ind w:left="567"/>
        <w:jc w:val="both"/>
        <w:rPr>
          <w:color w:val="000000"/>
        </w:rPr>
      </w:pPr>
    </w:p>
    <w:p w14:paraId="102D906A" w14:textId="77777777" w:rsidR="00D01323" w:rsidRPr="003F2AB4" w:rsidRDefault="00D01323" w:rsidP="00D01323">
      <w:pPr>
        <w:widowControl w:val="0"/>
        <w:tabs>
          <w:tab w:val="left" w:pos="567"/>
        </w:tabs>
        <w:autoSpaceDE w:val="0"/>
        <w:spacing w:before="120" w:after="120"/>
        <w:jc w:val="both"/>
      </w:pPr>
      <w:r w:rsidRPr="003F2AB4">
        <w:rPr>
          <w:b/>
        </w:rPr>
        <w:t>5.2.</w:t>
      </w:r>
      <w:r w:rsidRPr="003F2AB4">
        <w:t xml:space="preserve"> </w:t>
      </w:r>
      <w:r w:rsidRPr="003F2AB4">
        <w:tab/>
        <w:t xml:space="preserve">Ficará impedida de celebrar o </w:t>
      </w:r>
      <w:r>
        <w:t xml:space="preserve">termo de colaboração </w:t>
      </w:r>
      <w:r w:rsidRPr="003F2AB4">
        <w:t>a OSC que:</w:t>
      </w:r>
    </w:p>
    <w:p w14:paraId="3F09F93E" w14:textId="77777777"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t xml:space="preserve">não </w:t>
      </w:r>
      <w:r w:rsidRPr="003F2AB4">
        <w:rPr>
          <w:color w:val="000000"/>
        </w:rPr>
        <w:t xml:space="preserve">esteja regularmente constituída ou, se estrangeira, não esteja autorizada a funcionar no território nacional </w:t>
      </w:r>
      <w:r w:rsidRPr="003F2AB4">
        <w:t xml:space="preserve">(art. 39, </w:t>
      </w:r>
      <w:r w:rsidRPr="003F2AB4">
        <w:rPr>
          <w:b/>
        </w:rPr>
        <w:t>caput</w:t>
      </w:r>
      <w:r w:rsidRPr="003F2AB4">
        <w:t>, inciso I, da Lei nº 13.019, de 2014)</w:t>
      </w:r>
      <w:r w:rsidRPr="003F2AB4">
        <w:rPr>
          <w:color w:val="000000"/>
        </w:rPr>
        <w:t>;</w:t>
      </w:r>
    </w:p>
    <w:p w14:paraId="7CAB84FB" w14:textId="77777777"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 xml:space="preserve">esteja omissa no dever de prestar contas de parceria anteriormente celebrada </w:t>
      </w:r>
      <w:r w:rsidRPr="003F2AB4">
        <w:t xml:space="preserve">(art. 39, </w:t>
      </w:r>
      <w:r w:rsidRPr="003F2AB4">
        <w:rPr>
          <w:b/>
        </w:rPr>
        <w:t>caput</w:t>
      </w:r>
      <w:r w:rsidRPr="003F2AB4">
        <w:t>, inciso II, da Lei nº 13.019, de 2014)</w:t>
      </w:r>
      <w:r w:rsidRPr="003F2AB4">
        <w:rPr>
          <w:color w:val="000000"/>
        </w:rPr>
        <w:t>;</w:t>
      </w:r>
    </w:p>
    <w:p w14:paraId="5B1979A2" w14:textId="14A54A4D"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 xml:space="preserve">tenha, em seu quadro de dirigentes, membro de Poder ou do Ministério Público, ou dirigente de órgão ou entidade da administração pública </w:t>
      </w:r>
      <w:r w:rsidR="002A48C4">
        <w:rPr>
          <w:color w:val="000000"/>
        </w:rPr>
        <w:t>municipal</w:t>
      </w:r>
      <w:r w:rsidRPr="003F2AB4">
        <w:rPr>
          <w:color w:val="000000"/>
        </w:rPr>
        <w:t xml:space="preserve">, estendendo-se a vedação aos respectivos cônjuges, companheiros e parentes em linha reta, colateral ou por afinidade, até o segundo grau, </w:t>
      </w:r>
      <w:r w:rsidRPr="003F2AB4">
        <w:t xml:space="preserve">exceto em relação às entidades que, por sua própria natureza, sejam constituídas pelas autoridades referidas. Não são considerados </w:t>
      </w:r>
      <w:r w:rsidRPr="003F2AB4">
        <w:rPr>
          <w:color w:val="000000"/>
        </w:rPr>
        <w:t>membros de Poder os integrantes de conselhos de direitos e de políticas públicas</w:t>
      </w:r>
      <w:r w:rsidRPr="003F2AB4">
        <w:t xml:space="preserve"> (art. 39, </w:t>
      </w:r>
      <w:r w:rsidRPr="003F2AB4">
        <w:rPr>
          <w:b/>
        </w:rPr>
        <w:t>caput</w:t>
      </w:r>
      <w:r w:rsidRPr="003F2AB4">
        <w:t xml:space="preserve">, inciso III e §§ 5º e 6º, da Lei nº 13.019, de 2014, e art. </w:t>
      </w:r>
      <w:r w:rsidR="00BE27C2">
        <w:t>42</w:t>
      </w:r>
      <w:r w:rsidRPr="003F2AB4">
        <w:t xml:space="preserve">, </w:t>
      </w:r>
      <w:r w:rsidRPr="003F2AB4">
        <w:rPr>
          <w:b/>
        </w:rPr>
        <w:t>caput</w:t>
      </w:r>
      <w:r w:rsidRPr="003F2AB4">
        <w:t xml:space="preserve">, inciso I e §§ 1º e 2º, do </w:t>
      </w:r>
      <w:bookmarkStart w:id="6" w:name="_Hlk74658604"/>
      <w:r w:rsidR="00BE27C2" w:rsidRPr="00BE27C2">
        <w:t>Decreto nº 13.996/2021</w:t>
      </w:r>
      <w:bookmarkEnd w:id="6"/>
      <w:r w:rsidRPr="003F2AB4">
        <w:t>)</w:t>
      </w:r>
      <w:r w:rsidRPr="003F2AB4">
        <w:rPr>
          <w:color w:val="000000"/>
        </w:rPr>
        <w:t>;</w:t>
      </w:r>
    </w:p>
    <w:p w14:paraId="7B5C1DC8" w14:textId="77777777"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 xml:space="preserve">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w:t>
      </w:r>
      <w:r w:rsidRPr="003F2AB4">
        <w:t xml:space="preserve">(art. 39, </w:t>
      </w:r>
      <w:r w:rsidRPr="003F2AB4">
        <w:rPr>
          <w:b/>
        </w:rPr>
        <w:t>caput</w:t>
      </w:r>
      <w:r w:rsidRPr="003F2AB4">
        <w:t>, inciso IV, da Lei nº 13.019, de 2014)</w:t>
      </w:r>
      <w:r w:rsidRPr="003F2AB4">
        <w:rPr>
          <w:color w:val="000000"/>
        </w:rPr>
        <w:t>;</w:t>
      </w:r>
    </w:p>
    <w:p w14:paraId="17EF6B02" w14:textId="257AD033"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 xml:space="preserve">tenha sido punida, pelo período que durar a penalidade, com suspensão de participação em licitação e impedimento de contratar </w:t>
      </w:r>
      <w:r w:rsidR="00BE2BB2" w:rsidRPr="00BE2BB2">
        <w:rPr>
          <w:color w:val="000000"/>
        </w:rPr>
        <w:t>com a administração pública municipal</w:t>
      </w:r>
      <w:r w:rsidRPr="003F2AB4">
        <w:rPr>
          <w:color w:val="000000"/>
        </w:rPr>
        <w:t xml:space="preserve">, com declaração de inidoneidade para licitar ou contratar com a administração pública, com a sanção prevista no inciso II do art. 73 da Lei nº 13.019, de 2014, ou com a sanção prevista no inciso III do art. 73 da Lei nº 13.019, de 2014 </w:t>
      </w:r>
      <w:r w:rsidRPr="003F2AB4">
        <w:t xml:space="preserve">(art. 39, </w:t>
      </w:r>
      <w:r w:rsidRPr="003F2AB4">
        <w:rPr>
          <w:b/>
        </w:rPr>
        <w:t>caput</w:t>
      </w:r>
      <w:r w:rsidRPr="003F2AB4">
        <w:t>, inciso V, da Lei nº 13.019, de 2014)</w:t>
      </w:r>
      <w:r w:rsidRPr="003F2AB4">
        <w:rPr>
          <w:color w:val="000000"/>
        </w:rPr>
        <w:t>;</w:t>
      </w:r>
    </w:p>
    <w:p w14:paraId="56E8EE30" w14:textId="77777777"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 xml:space="preserve">tenha tido contas de parceria julgadas irregulares ou rejeitadas por Tribunal ou Conselho de Contas de qualquer esfera da Federação, em decisão irrecorrível, nos últimos 8 (oito) anos </w:t>
      </w:r>
      <w:r w:rsidRPr="003F2AB4">
        <w:t xml:space="preserve">(art. 39, </w:t>
      </w:r>
      <w:r w:rsidRPr="003F2AB4">
        <w:rPr>
          <w:b/>
        </w:rPr>
        <w:t>caput</w:t>
      </w:r>
      <w:r w:rsidRPr="003F2AB4">
        <w:t>, inciso VI, da Lei nº 13.019, de 2014)</w:t>
      </w:r>
      <w:r w:rsidRPr="003F2AB4">
        <w:rPr>
          <w:color w:val="000000"/>
        </w:rPr>
        <w:t xml:space="preserve">; </w:t>
      </w:r>
      <w:r>
        <w:rPr>
          <w:color w:val="000000"/>
        </w:rPr>
        <w:t>ou</w:t>
      </w:r>
    </w:p>
    <w:p w14:paraId="410685B3" w14:textId="77777777" w:rsidR="00D01323" w:rsidRPr="003F2AB4" w:rsidRDefault="00D01323" w:rsidP="00D01323">
      <w:pPr>
        <w:numPr>
          <w:ilvl w:val="0"/>
          <w:numId w:val="16"/>
        </w:numPr>
        <w:tabs>
          <w:tab w:val="clear" w:pos="0"/>
          <w:tab w:val="num" w:pos="993"/>
        </w:tabs>
        <w:suppressAutoHyphens/>
        <w:spacing w:before="120" w:after="120"/>
        <w:ind w:left="0" w:firstLine="567"/>
        <w:jc w:val="both"/>
      </w:pPr>
      <w:r w:rsidRPr="003F2AB4">
        <w:rPr>
          <w:color w:val="000000"/>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3F2AB4">
        <w:t xml:space="preserve"> ou que tenha sido </w:t>
      </w:r>
      <w:r w:rsidRPr="003F2AB4">
        <w:rPr>
          <w:color w:val="000000"/>
        </w:rPr>
        <w:t>considerada responsável por ato de improbidade, enquanto durarem os prazos estabelecidos nos incisos I, II e III do art. 12 da Lei nº 8.429, de 2 de junho de 1992</w:t>
      </w:r>
      <w:r>
        <w:rPr>
          <w:color w:val="000000"/>
        </w:rPr>
        <w:t xml:space="preserve"> </w:t>
      </w:r>
      <w:r w:rsidRPr="003F2AB4">
        <w:t xml:space="preserve">(art. 39, </w:t>
      </w:r>
      <w:r w:rsidRPr="003F2AB4">
        <w:rPr>
          <w:b/>
        </w:rPr>
        <w:t>caput</w:t>
      </w:r>
      <w:r w:rsidRPr="003F2AB4">
        <w:t>, inciso VI</w:t>
      </w:r>
      <w:r>
        <w:t>I</w:t>
      </w:r>
      <w:r w:rsidRPr="003F2AB4">
        <w:t>, da Lei nº 13.019, de 2014)</w:t>
      </w:r>
      <w:r w:rsidRPr="003F2AB4">
        <w:rPr>
          <w:color w:val="000000"/>
        </w:rPr>
        <w:t>.</w:t>
      </w:r>
    </w:p>
    <w:p w14:paraId="3243EAD6" w14:textId="77777777" w:rsidR="00D01323" w:rsidRPr="003F2AB4" w:rsidRDefault="00D01323" w:rsidP="00D01323">
      <w:pPr>
        <w:spacing w:before="120" w:after="120"/>
        <w:jc w:val="both"/>
      </w:pPr>
    </w:p>
    <w:p w14:paraId="7294E02B" w14:textId="77777777" w:rsidR="00D01323" w:rsidRPr="003F2AB4" w:rsidRDefault="00D01323" w:rsidP="00D01323">
      <w:pPr>
        <w:widowControl w:val="0"/>
        <w:tabs>
          <w:tab w:val="left" w:pos="567"/>
        </w:tabs>
        <w:autoSpaceDE w:val="0"/>
        <w:spacing w:before="120" w:after="120"/>
        <w:jc w:val="both"/>
        <w:rPr>
          <w:b/>
        </w:rPr>
      </w:pPr>
      <w:r w:rsidRPr="003F2AB4">
        <w:rPr>
          <w:b/>
        </w:rPr>
        <w:t xml:space="preserve">6. </w:t>
      </w:r>
      <w:r w:rsidRPr="003F2AB4">
        <w:rPr>
          <w:b/>
        </w:rPr>
        <w:tab/>
        <w:t>COMISSÃO DE SELEÇÃO</w:t>
      </w:r>
    </w:p>
    <w:p w14:paraId="5468B5F3" w14:textId="77777777" w:rsidR="00D01323" w:rsidRPr="007344F8" w:rsidRDefault="00D01323" w:rsidP="00D01323">
      <w:pPr>
        <w:widowControl w:val="0"/>
        <w:tabs>
          <w:tab w:val="left" w:pos="567"/>
        </w:tabs>
        <w:autoSpaceDE w:val="0"/>
        <w:spacing w:before="120" w:after="120"/>
        <w:jc w:val="both"/>
        <w:rPr>
          <w:i/>
          <w:color w:val="FF0000"/>
        </w:rPr>
      </w:pPr>
      <w:r w:rsidRPr="007344F8">
        <w:rPr>
          <w:b/>
          <w:i/>
          <w:color w:val="FF0000"/>
        </w:rPr>
        <w:t>6.1.</w:t>
      </w:r>
      <w:r w:rsidRPr="007344F8">
        <w:rPr>
          <w:b/>
          <w:i/>
          <w:color w:val="FF0000"/>
        </w:rPr>
        <w:tab/>
      </w:r>
      <w:r w:rsidRPr="007344F8">
        <w:rPr>
          <w:i/>
          <w:color w:val="FF0000"/>
        </w:rPr>
        <w:t>A Comissão de Seleção é o órgão colegiado destinado a processar e julgar o presente chamamento público, tendo sido constituída na forma do(a) ...............</w:t>
      </w:r>
    </w:p>
    <w:p w14:paraId="50190D82" w14:textId="77777777" w:rsidR="00D01323" w:rsidRPr="007344F8" w:rsidRDefault="00D01323" w:rsidP="00D01323">
      <w:pPr>
        <w:widowControl w:val="0"/>
        <w:tabs>
          <w:tab w:val="left" w:pos="567"/>
        </w:tabs>
        <w:autoSpaceDE w:val="0"/>
        <w:spacing w:before="120" w:after="120"/>
        <w:jc w:val="both"/>
        <w:rPr>
          <w:i/>
          <w:color w:val="FF0000"/>
        </w:rPr>
      </w:pPr>
    </w:p>
    <w:p w14:paraId="6C281315" w14:textId="77777777" w:rsidR="00D01323" w:rsidRPr="007344F8" w:rsidRDefault="00D01323" w:rsidP="00D01323">
      <w:pPr>
        <w:widowControl w:val="0"/>
        <w:tabs>
          <w:tab w:val="left" w:pos="567"/>
        </w:tabs>
        <w:autoSpaceDE w:val="0"/>
        <w:spacing w:before="120" w:after="120"/>
        <w:jc w:val="both"/>
        <w:rPr>
          <w:i/>
          <w:color w:val="FF0000"/>
        </w:rPr>
      </w:pPr>
      <w:r w:rsidRPr="007344F8">
        <w:rPr>
          <w:i/>
          <w:color w:val="FF0000"/>
        </w:rPr>
        <w:lastRenderedPageBreak/>
        <w:t>OU</w:t>
      </w:r>
    </w:p>
    <w:p w14:paraId="58710B2E" w14:textId="77777777" w:rsidR="00D01323" w:rsidRPr="007344F8" w:rsidRDefault="00D01323" w:rsidP="00D01323">
      <w:pPr>
        <w:widowControl w:val="0"/>
        <w:tabs>
          <w:tab w:val="left" w:pos="567"/>
        </w:tabs>
        <w:autoSpaceDE w:val="0"/>
        <w:spacing w:before="120" w:after="120"/>
        <w:jc w:val="both"/>
        <w:rPr>
          <w:i/>
          <w:color w:val="FF0000"/>
        </w:rPr>
      </w:pPr>
    </w:p>
    <w:p w14:paraId="03C6DBFA" w14:textId="77777777" w:rsidR="00D01323" w:rsidRPr="007344F8" w:rsidRDefault="00D01323" w:rsidP="00D01323">
      <w:pPr>
        <w:widowControl w:val="0"/>
        <w:tabs>
          <w:tab w:val="left" w:pos="567"/>
        </w:tabs>
        <w:autoSpaceDE w:val="0"/>
        <w:spacing w:before="120" w:after="120"/>
        <w:jc w:val="both"/>
      </w:pPr>
      <w:r w:rsidRPr="007344F8">
        <w:rPr>
          <w:b/>
          <w:i/>
          <w:color w:val="FF0000"/>
        </w:rPr>
        <w:t>6.1.</w:t>
      </w:r>
      <w:r w:rsidRPr="007344F8">
        <w:rPr>
          <w:b/>
          <w:i/>
          <w:color w:val="FF0000"/>
        </w:rPr>
        <w:tab/>
      </w:r>
      <w:r w:rsidRPr="007344F8">
        <w:rPr>
          <w:i/>
          <w:color w:val="FF0000"/>
        </w:rPr>
        <w:t>A Comissão de Seleção é o órgão colegiado destinado a processar e julgar o presente chamamento público, a ser constituída na forma de ..............., previamente à etapa de avaliação das propostas.</w:t>
      </w:r>
      <w:r w:rsidRPr="007344F8">
        <w:rPr>
          <w:color w:val="000000"/>
        </w:rPr>
        <w:t xml:space="preserve"> </w:t>
      </w:r>
    </w:p>
    <w:p w14:paraId="7EF1A762" w14:textId="77777777" w:rsidR="00D01323" w:rsidRPr="007344F8" w:rsidRDefault="00D01323" w:rsidP="00D01323">
      <w:pPr>
        <w:autoSpaceDE w:val="0"/>
        <w:spacing w:before="120" w:after="120"/>
        <w:jc w:val="both"/>
        <w:rPr>
          <w:color w:val="FF0000"/>
        </w:rPr>
      </w:pPr>
    </w:p>
    <w:p w14:paraId="17AF6931" w14:textId="7EDF1665"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7344F8">
        <w:rPr>
          <w:b/>
        </w:rPr>
        <w:t xml:space="preserve">Nota Explicativa: </w:t>
      </w:r>
      <w:r w:rsidRPr="007344F8">
        <w:t xml:space="preserve">No espaço pontilhado, deve-se indicar a portaria ou o outro ato específico, editado pelo órgão ou entidade </w:t>
      </w:r>
      <w:r w:rsidR="002A48C4">
        <w:t>municipal</w:t>
      </w:r>
      <w:r w:rsidRPr="007344F8">
        <w:t xml:space="preserve">, que tenha constituído – ou que venha a constituir – a comissão de seleção. Afinal, a comissão deve ser </w:t>
      </w:r>
      <w:r w:rsidRPr="007344F8">
        <w:rPr>
          <w:color w:val="000000"/>
        </w:rPr>
        <w:t>constituída em ato específico (não deve ser instituída no próprio Edital), a ser publicado em meio oficial de comunicação, assegurada a</w:t>
      </w:r>
      <w:r w:rsidRPr="003F2AB4">
        <w:rPr>
          <w:color w:val="000000"/>
        </w:rPr>
        <w:t xml:space="preserve"> participação de pelo menos um servidor ocupante de cargo efetivo ou emprego permanente do quadro de pessoal da administração pública. A comissão de seleção está regulada nos artigos 2º, </w:t>
      </w:r>
      <w:r w:rsidRPr="003F2AB4">
        <w:rPr>
          <w:b/>
          <w:color w:val="000000"/>
        </w:rPr>
        <w:t>caput</w:t>
      </w:r>
      <w:r w:rsidRPr="003F2AB4">
        <w:rPr>
          <w:color w:val="000000"/>
        </w:rPr>
        <w:t xml:space="preserve">, inciso X, e 27 da Lei nº 13.019/2014, e artigos </w:t>
      </w:r>
      <w:r w:rsidR="000348D8">
        <w:rPr>
          <w:color w:val="000000"/>
        </w:rPr>
        <w:t>13</w:t>
      </w:r>
      <w:r w:rsidRPr="003F2AB4">
        <w:rPr>
          <w:color w:val="000000"/>
        </w:rPr>
        <w:t xml:space="preserve"> </w:t>
      </w:r>
      <w:r w:rsidR="00D50E78">
        <w:rPr>
          <w:color w:val="000000"/>
        </w:rPr>
        <w:t>a</w:t>
      </w:r>
      <w:r w:rsidRPr="003F2AB4">
        <w:rPr>
          <w:color w:val="000000"/>
        </w:rPr>
        <w:t xml:space="preserve"> </w:t>
      </w:r>
      <w:r w:rsidR="000348D8">
        <w:rPr>
          <w:color w:val="000000"/>
        </w:rPr>
        <w:t>1</w:t>
      </w:r>
      <w:r w:rsidRPr="003F2AB4">
        <w:rPr>
          <w:color w:val="000000"/>
        </w:rPr>
        <w:t xml:space="preserve">4 do </w:t>
      </w:r>
      <w:r w:rsidR="00D50E78" w:rsidRPr="00D50E78">
        <w:rPr>
          <w:color w:val="000000"/>
        </w:rPr>
        <w:t>Decreto nº 13.996/2021</w:t>
      </w:r>
      <w:r w:rsidRPr="003F2AB4">
        <w:rPr>
          <w:color w:val="000000"/>
        </w:rPr>
        <w:t>.</w:t>
      </w:r>
    </w:p>
    <w:p w14:paraId="3F6349C1" w14:textId="3214BF3C"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color w:val="000000"/>
        </w:rPr>
        <w:t xml:space="preserve">Saliente-se que, no caso de parceria financiada com recursos de fundos específicos, a legislação regente estabelece algumas regras próprias. A administração deve atentar para isso, se for o caso promovendo adaptações ao presente modelo. Por exemplo, o §1º do art. 27 da Lei nº 13.019/2014 dispõe que as propostas serão julgadas por uma comissão de seleção previamente designada ou constituída pelo respectivo conselho gestor, se o projeto for financiado com recursos de fundos específicos. Já o §2º do art. </w:t>
      </w:r>
      <w:r w:rsidR="00D50E78">
        <w:rPr>
          <w:color w:val="000000"/>
        </w:rPr>
        <w:t>10</w:t>
      </w:r>
      <w:r w:rsidRPr="003F2AB4">
        <w:rPr>
          <w:color w:val="000000"/>
        </w:rPr>
        <w:t xml:space="preserve"> do </w:t>
      </w:r>
      <w:r w:rsidR="00D50E78" w:rsidRPr="00D50E78">
        <w:rPr>
          <w:color w:val="000000"/>
        </w:rPr>
        <w:t>Decreto nº 13.996/2021</w:t>
      </w:r>
      <w:r w:rsidR="00D50E78">
        <w:rPr>
          <w:color w:val="000000"/>
        </w:rPr>
        <w:t xml:space="preserve"> </w:t>
      </w:r>
      <w:r w:rsidRPr="003F2AB4">
        <w:rPr>
          <w:color w:val="000000"/>
        </w:rPr>
        <w:t xml:space="preserve">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   </w:t>
      </w:r>
    </w:p>
    <w:p w14:paraId="5F11397E" w14:textId="77777777" w:rsidR="00D01323" w:rsidRPr="003F2AB4" w:rsidRDefault="00D01323" w:rsidP="00D01323">
      <w:pPr>
        <w:spacing w:before="120" w:after="120"/>
        <w:jc w:val="both"/>
      </w:pPr>
    </w:p>
    <w:p w14:paraId="32D78272" w14:textId="350F2E59" w:rsidR="00D01323" w:rsidRPr="003F2AB4" w:rsidRDefault="00D01323" w:rsidP="00D01323">
      <w:pPr>
        <w:widowControl w:val="0"/>
        <w:tabs>
          <w:tab w:val="left" w:pos="567"/>
        </w:tabs>
        <w:autoSpaceDE w:val="0"/>
        <w:spacing w:before="120" w:after="120"/>
        <w:jc w:val="both"/>
        <w:rPr>
          <w:color w:val="000000"/>
        </w:rPr>
      </w:pPr>
      <w:r w:rsidRPr="003F2AB4">
        <w:rPr>
          <w:b/>
        </w:rPr>
        <w:t>6.2.</w:t>
      </w:r>
      <w:r w:rsidRPr="003F2AB4">
        <w:rPr>
          <w:b/>
        </w:rPr>
        <w:tab/>
      </w:r>
      <w:r w:rsidRPr="003F2AB4">
        <w:rPr>
          <w:color w:val="000000"/>
        </w:rPr>
        <w:t xml:space="preserve">Deverá se declarar impedido membro da </w:t>
      </w:r>
      <w:r>
        <w:rPr>
          <w:color w:val="000000"/>
        </w:rPr>
        <w:t>C</w:t>
      </w:r>
      <w:r w:rsidRPr="003F2AB4">
        <w:rPr>
          <w:color w:val="000000"/>
        </w:rPr>
        <w:t xml:space="preserve">omissão de </w:t>
      </w:r>
      <w:r>
        <w:rPr>
          <w:color w:val="000000"/>
        </w:rPr>
        <w:t>S</w:t>
      </w:r>
      <w:r w:rsidRPr="003F2AB4">
        <w:rPr>
          <w:color w:val="000000"/>
        </w:rPr>
        <w:t xml:space="preserve">eleção que tenha participado, nos últimos 5 (cinco) anos, contados da publicação do presente Edital, </w:t>
      </w:r>
      <w:r w:rsidRPr="003F2AB4">
        <w:rPr>
          <w:color w:val="000000"/>
          <w:spacing w:val="-4"/>
        </w:rPr>
        <w:t>como associado, cooperado,</w:t>
      </w:r>
      <w:r w:rsidRPr="003F2AB4">
        <w:rPr>
          <w:rStyle w:val="RodapChar"/>
          <w:color w:val="000000"/>
          <w:spacing w:val="-4"/>
        </w:rPr>
        <w:t> </w:t>
      </w:r>
      <w:r w:rsidRPr="003F2AB4">
        <w:rPr>
          <w:color w:val="000000"/>
          <w:spacing w:val="-4"/>
        </w:rPr>
        <w:t>dirigente, conselheiro ou empregado</w:t>
      </w:r>
      <w:r w:rsidRPr="003F2AB4">
        <w:rPr>
          <w:rStyle w:val="RodapChar"/>
          <w:color w:val="000000"/>
          <w:spacing w:val="-4"/>
        </w:rPr>
        <w:t> </w:t>
      </w:r>
      <w:r w:rsidRPr="003F2AB4">
        <w:rPr>
          <w:color w:val="000000"/>
          <w:spacing w:val="-4"/>
        </w:rPr>
        <w:t xml:space="preserve">de qualquer OSC participante do chamamento público, ou cuja </w:t>
      </w:r>
      <w:r w:rsidRPr="003F2AB4">
        <w:rPr>
          <w:color w:val="000000"/>
        </w:rPr>
        <w:t>atuação no processo de seleção configur</w:t>
      </w:r>
      <w:r>
        <w:rPr>
          <w:color w:val="000000"/>
        </w:rPr>
        <w:t>e</w:t>
      </w:r>
      <w:r w:rsidRPr="003F2AB4">
        <w:rPr>
          <w:color w:val="000000"/>
        </w:rPr>
        <w:t xml:space="preserve"> conflito de interesse</w:t>
      </w:r>
      <w:r w:rsidR="000348D8">
        <w:rPr>
          <w:color w:val="000000"/>
        </w:rPr>
        <w:t xml:space="preserve">. </w:t>
      </w:r>
      <w:r w:rsidRPr="003F2AB4">
        <w:rPr>
          <w:color w:val="000000"/>
        </w:rPr>
        <w:t xml:space="preserve">(art. 27, §§ 2º e 3º, da Lei nº 13.019, de 2014, e art. 14, §§ 1º e 2º, do </w:t>
      </w:r>
      <w:r w:rsidR="000348D8" w:rsidRPr="000348D8">
        <w:rPr>
          <w:color w:val="000000"/>
        </w:rPr>
        <w:t>Decreto nº 13.996/2021</w:t>
      </w:r>
      <w:r w:rsidRPr="003F2AB4">
        <w:rPr>
          <w:color w:val="000000"/>
        </w:rPr>
        <w:t>).</w:t>
      </w:r>
    </w:p>
    <w:p w14:paraId="10B429EE" w14:textId="77777777" w:rsidR="00D01323" w:rsidRDefault="00D01323" w:rsidP="00D01323">
      <w:pPr>
        <w:widowControl w:val="0"/>
        <w:tabs>
          <w:tab w:val="left" w:pos="567"/>
        </w:tabs>
        <w:autoSpaceDE w:val="0"/>
        <w:spacing w:before="120" w:after="120"/>
        <w:jc w:val="both"/>
        <w:rPr>
          <w:b/>
          <w:color w:val="000000"/>
        </w:rPr>
      </w:pPr>
    </w:p>
    <w:p w14:paraId="6AB9531E" w14:textId="1F2633B7" w:rsidR="00D01323" w:rsidRPr="003F2AB4" w:rsidRDefault="00D01323" w:rsidP="00D01323">
      <w:pPr>
        <w:widowControl w:val="0"/>
        <w:tabs>
          <w:tab w:val="left" w:pos="567"/>
        </w:tabs>
        <w:autoSpaceDE w:val="0"/>
        <w:spacing w:before="120" w:after="120"/>
        <w:jc w:val="both"/>
        <w:rPr>
          <w:color w:val="000000"/>
        </w:rPr>
      </w:pPr>
      <w:r w:rsidRPr="003F2AB4">
        <w:rPr>
          <w:b/>
          <w:color w:val="000000"/>
        </w:rPr>
        <w:t>6.3.</w:t>
      </w:r>
      <w:r w:rsidRPr="003F2AB4">
        <w:rPr>
          <w:color w:val="000000"/>
        </w:rPr>
        <w:t xml:space="preserve"> </w:t>
      </w:r>
      <w:r>
        <w:rPr>
          <w:color w:val="000000"/>
        </w:rPr>
        <w:tab/>
      </w:r>
      <w:r w:rsidRPr="003F2AB4">
        <w:rPr>
          <w:color w:val="000000"/>
        </w:rPr>
        <w:t xml:space="preserve">A declaração de impedimento de membro da </w:t>
      </w:r>
      <w:r>
        <w:rPr>
          <w:color w:val="000000"/>
        </w:rPr>
        <w:t>C</w:t>
      </w:r>
      <w:r w:rsidRPr="003F2AB4">
        <w:rPr>
          <w:color w:val="000000"/>
        </w:rPr>
        <w:t xml:space="preserve">omissão de </w:t>
      </w:r>
      <w:r>
        <w:rPr>
          <w:color w:val="000000"/>
        </w:rPr>
        <w:t>S</w:t>
      </w:r>
      <w:r w:rsidRPr="003F2AB4">
        <w:rPr>
          <w:color w:val="000000"/>
        </w:rPr>
        <w:t xml:space="preserve">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 e art. 14, §§ 1º e 2º, </w:t>
      </w:r>
      <w:bookmarkStart w:id="7" w:name="_Hlk74660115"/>
      <w:r w:rsidR="000348D8" w:rsidRPr="000348D8">
        <w:rPr>
          <w:color w:val="000000"/>
        </w:rPr>
        <w:t>Decreto nº 13.996/2021</w:t>
      </w:r>
      <w:bookmarkEnd w:id="7"/>
      <w:r w:rsidRPr="003F2AB4">
        <w:rPr>
          <w:color w:val="000000"/>
        </w:rPr>
        <w:t>).</w:t>
      </w:r>
    </w:p>
    <w:p w14:paraId="62B6A6EC" w14:textId="77777777" w:rsidR="00D01323" w:rsidRDefault="00D01323" w:rsidP="00D01323">
      <w:pPr>
        <w:widowControl w:val="0"/>
        <w:tabs>
          <w:tab w:val="left" w:pos="567"/>
        </w:tabs>
        <w:autoSpaceDE w:val="0"/>
        <w:spacing w:before="120" w:after="120"/>
        <w:jc w:val="both"/>
        <w:rPr>
          <w:b/>
          <w:color w:val="000000"/>
        </w:rPr>
      </w:pPr>
    </w:p>
    <w:p w14:paraId="142EA3B3" w14:textId="77777777" w:rsidR="00D01323" w:rsidRPr="003F2AB4" w:rsidRDefault="00D01323" w:rsidP="00D01323">
      <w:pPr>
        <w:widowControl w:val="0"/>
        <w:tabs>
          <w:tab w:val="left" w:pos="567"/>
        </w:tabs>
        <w:autoSpaceDE w:val="0"/>
        <w:spacing w:before="120" w:after="120"/>
        <w:jc w:val="both"/>
        <w:rPr>
          <w:color w:val="000000"/>
        </w:rPr>
      </w:pPr>
      <w:r w:rsidRPr="003F2AB4">
        <w:rPr>
          <w:b/>
          <w:color w:val="000000"/>
        </w:rPr>
        <w:t>6.4.</w:t>
      </w:r>
      <w:r w:rsidRPr="003F2AB4">
        <w:rPr>
          <w:color w:val="000000"/>
        </w:rPr>
        <w:t xml:space="preserve"> </w:t>
      </w:r>
      <w:r>
        <w:rPr>
          <w:color w:val="000000"/>
        </w:rPr>
        <w:tab/>
      </w:r>
      <w:r w:rsidRPr="003F2AB4">
        <w:rPr>
          <w:color w:val="000000"/>
        </w:rPr>
        <w:t xml:space="preserve">Para subsidiar seus trabalhos, a </w:t>
      </w:r>
      <w:r>
        <w:rPr>
          <w:color w:val="000000"/>
        </w:rPr>
        <w:t>C</w:t>
      </w:r>
      <w:r w:rsidRPr="003F2AB4">
        <w:rPr>
          <w:color w:val="000000"/>
        </w:rPr>
        <w:t xml:space="preserve">omissão de </w:t>
      </w:r>
      <w:r>
        <w:rPr>
          <w:color w:val="000000"/>
        </w:rPr>
        <w:t>S</w:t>
      </w:r>
      <w:r w:rsidRPr="003F2AB4">
        <w:rPr>
          <w:color w:val="000000"/>
        </w:rPr>
        <w:t>eleção poderá solicitar assessoramento técnico de especialista que não seja membro desse colegiado.</w:t>
      </w:r>
    </w:p>
    <w:p w14:paraId="5C4AB615" w14:textId="77777777" w:rsidR="00D01323" w:rsidRDefault="00D01323" w:rsidP="00D01323">
      <w:pPr>
        <w:widowControl w:val="0"/>
        <w:tabs>
          <w:tab w:val="left" w:pos="567"/>
        </w:tabs>
        <w:autoSpaceDE w:val="0"/>
        <w:spacing w:before="120" w:after="120"/>
        <w:jc w:val="both"/>
        <w:rPr>
          <w:b/>
          <w:color w:val="000000"/>
        </w:rPr>
      </w:pPr>
    </w:p>
    <w:p w14:paraId="39383C57" w14:textId="601FA1BD" w:rsidR="00D01323" w:rsidRDefault="00D01323" w:rsidP="00D01323">
      <w:pPr>
        <w:widowControl w:val="0"/>
        <w:tabs>
          <w:tab w:val="left" w:pos="567"/>
        </w:tabs>
        <w:autoSpaceDE w:val="0"/>
        <w:spacing w:before="120" w:after="120"/>
        <w:jc w:val="both"/>
      </w:pPr>
      <w:r w:rsidRPr="003F2AB4">
        <w:rPr>
          <w:b/>
          <w:color w:val="000000"/>
        </w:rPr>
        <w:t>6.5.</w:t>
      </w:r>
      <w:r w:rsidRPr="003F2AB4">
        <w:rPr>
          <w:color w:val="000000"/>
        </w:rPr>
        <w:t xml:space="preserve"> </w:t>
      </w:r>
      <w:r>
        <w:rPr>
          <w:color w:val="000000"/>
        </w:rPr>
        <w:tab/>
      </w:r>
      <w:r w:rsidRPr="003F2AB4">
        <w:rPr>
          <w:color w:val="000000"/>
        </w:rPr>
        <w:t xml:space="preserve">A Comissão de Seleção poderá realizar, a qualquer tempo, diligências para verificar a autenticidade das informações e documentos apresentados pelas entidades concorrentes ou para esclarecer dúvidas e omissões. </w:t>
      </w:r>
      <w:r w:rsidRPr="003F2AB4">
        <w:t>Em qualquer situação, devem ser observados os princípios da isonomia, da impessoalidade</w:t>
      </w:r>
      <w:r w:rsidR="00BE2BB2">
        <w:t xml:space="preserve">, </w:t>
      </w:r>
      <w:r w:rsidRPr="003F2AB4">
        <w:t>da transparência</w:t>
      </w:r>
      <w:r w:rsidR="00BE2BB2">
        <w:t xml:space="preserve"> </w:t>
      </w:r>
      <w:r w:rsidR="00BE2BB2" w:rsidRPr="00BE2BB2">
        <w:t>e princípio da verdade real</w:t>
      </w:r>
      <w:r w:rsidR="00BE2BB2">
        <w:t>.</w:t>
      </w:r>
    </w:p>
    <w:p w14:paraId="3D6FA0FC" w14:textId="77777777" w:rsidR="00D01323" w:rsidRDefault="00D01323" w:rsidP="00D01323">
      <w:pPr>
        <w:widowControl w:val="0"/>
        <w:tabs>
          <w:tab w:val="left" w:pos="567"/>
        </w:tabs>
        <w:autoSpaceDE w:val="0"/>
        <w:spacing w:before="120" w:after="120"/>
        <w:jc w:val="both"/>
      </w:pPr>
    </w:p>
    <w:p w14:paraId="7E7FB30B" w14:textId="77777777" w:rsidR="00D01323" w:rsidRPr="007A7F92" w:rsidRDefault="00D01323" w:rsidP="00D01323">
      <w:pPr>
        <w:widowControl w:val="0"/>
        <w:tabs>
          <w:tab w:val="left" w:pos="567"/>
        </w:tabs>
        <w:autoSpaceDE w:val="0"/>
        <w:spacing w:before="120" w:after="120"/>
        <w:jc w:val="both"/>
        <w:rPr>
          <w:i/>
        </w:rPr>
      </w:pPr>
      <w:r w:rsidRPr="007A7F92">
        <w:rPr>
          <w:b/>
          <w:i/>
          <w:color w:val="FF0000"/>
        </w:rPr>
        <w:t>6.6.</w:t>
      </w:r>
      <w:r w:rsidRPr="007A7F92">
        <w:rPr>
          <w:i/>
          <w:color w:val="FF0000"/>
        </w:rPr>
        <w:t xml:space="preserve"> </w:t>
      </w:r>
      <w:r w:rsidRPr="007A7F92">
        <w:rPr>
          <w:i/>
          <w:color w:val="FF0000"/>
        </w:rPr>
        <w:tab/>
        <w:t xml:space="preserve">Fica vedada a participação em rede de </w:t>
      </w:r>
      <w:r>
        <w:rPr>
          <w:i/>
          <w:color w:val="FF0000"/>
        </w:rPr>
        <w:t>OSC “</w:t>
      </w:r>
      <w:r w:rsidRPr="007A7F92">
        <w:rPr>
          <w:i/>
          <w:color w:val="FF0000"/>
        </w:rPr>
        <w:t>executante e não celebrante</w:t>
      </w:r>
      <w:r>
        <w:rPr>
          <w:i/>
          <w:color w:val="FF0000"/>
        </w:rPr>
        <w:t>”</w:t>
      </w:r>
      <w:r w:rsidRPr="007A7F92">
        <w:rPr>
          <w:i/>
          <w:color w:val="FF0000"/>
        </w:rPr>
        <w:t xml:space="preserve"> que tenha mantido relação jurídica com, no mínimo, um dos integrantes da </w:t>
      </w:r>
      <w:r>
        <w:rPr>
          <w:i/>
          <w:color w:val="FF0000"/>
        </w:rPr>
        <w:t>C</w:t>
      </w:r>
      <w:r w:rsidRPr="007A7F92">
        <w:rPr>
          <w:i/>
          <w:color w:val="FF0000"/>
        </w:rPr>
        <w:t xml:space="preserve">omissão de </w:t>
      </w:r>
      <w:r>
        <w:rPr>
          <w:i/>
          <w:color w:val="FF0000"/>
        </w:rPr>
        <w:t>S</w:t>
      </w:r>
      <w:r w:rsidRPr="007A7F92">
        <w:rPr>
          <w:i/>
          <w:color w:val="FF0000"/>
        </w:rPr>
        <w:t>eleção responsável pelo chamamento público que resultou na celebração da parceria.</w:t>
      </w:r>
    </w:p>
    <w:p w14:paraId="0404A27D"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 xml:space="preserve">Excluir o item 6.6 caso o Edital não permita, em hipótese alguma, a atuação em rede. </w:t>
      </w:r>
      <w:r>
        <w:lastRenderedPageBreak/>
        <w:t>Afinal, neste caso, o item 6.6 perde sentido</w:t>
      </w:r>
      <w:r w:rsidRPr="003F2AB4">
        <w:t>.</w:t>
      </w:r>
    </w:p>
    <w:p w14:paraId="40DA41B1" w14:textId="77777777" w:rsidR="00D01323" w:rsidRPr="003F2AB4" w:rsidRDefault="00D01323" w:rsidP="00D01323">
      <w:pPr>
        <w:widowControl w:val="0"/>
        <w:tabs>
          <w:tab w:val="left" w:pos="567"/>
        </w:tabs>
        <w:autoSpaceDE w:val="0"/>
        <w:spacing w:before="120" w:after="120"/>
        <w:jc w:val="both"/>
      </w:pPr>
    </w:p>
    <w:p w14:paraId="10170A8E" w14:textId="77777777" w:rsidR="00D01323" w:rsidRPr="003F2AB4" w:rsidRDefault="00D01323" w:rsidP="00D01323">
      <w:pPr>
        <w:widowControl w:val="0"/>
        <w:tabs>
          <w:tab w:val="left" w:pos="567"/>
        </w:tabs>
        <w:autoSpaceDE w:val="0"/>
        <w:spacing w:before="120" w:after="120"/>
        <w:jc w:val="both"/>
        <w:rPr>
          <w:b/>
        </w:rPr>
      </w:pPr>
      <w:r w:rsidRPr="003F2AB4">
        <w:rPr>
          <w:b/>
        </w:rPr>
        <w:t xml:space="preserve">7. </w:t>
      </w:r>
      <w:r w:rsidRPr="003F2AB4">
        <w:rPr>
          <w:b/>
        </w:rPr>
        <w:tab/>
        <w:t>D</w:t>
      </w:r>
      <w:r>
        <w:rPr>
          <w:b/>
        </w:rPr>
        <w:t xml:space="preserve">A FASE DE </w:t>
      </w:r>
      <w:r w:rsidRPr="003F2AB4">
        <w:rPr>
          <w:b/>
        </w:rPr>
        <w:t>SELEÇÃO</w:t>
      </w:r>
    </w:p>
    <w:p w14:paraId="5EFCA899" w14:textId="77777777" w:rsidR="00D01323" w:rsidRPr="003F2AB4" w:rsidRDefault="00D01323" w:rsidP="00D01323">
      <w:pPr>
        <w:widowControl w:val="0"/>
        <w:tabs>
          <w:tab w:val="left" w:pos="567"/>
        </w:tabs>
        <w:autoSpaceDE w:val="0"/>
        <w:spacing w:before="120" w:after="120"/>
        <w:jc w:val="both"/>
        <w:rPr>
          <w:color w:val="000000"/>
        </w:rPr>
      </w:pPr>
      <w:r w:rsidRPr="003F2AB4">
        <w:rPr>
          <w:b/>
        </w:rPr>
        <w:t>7.1.</w:t>
      </w:r>
      <w:r w:rsidRPr="003F2AB4">
        <w:rPr>
          <w:b/>
        </w:rPr>
        <w:tab/>
      </w:r>
      <w:r w:rsidRPr="008273EB">
        <w:t xml:space="preserve">A fase de </w:t>
      </w:r>
      <w:r w:rsidRPr="003F2AB4">
        <w:rPr>
          <w:color w:val="000000"/>
        </w:rPr>
        <w:t>seleção observará as seguintes etapas:</w:t>
      </w:r>
    </w:p>
    <w:p w14:paraId="1DDCEC92" w14:textId="77777777" w:rsidR="00D01323" w:rsidRDefault="00D01323" w:rsidP="00D01323">
      <w:pPr>
        <w:widowControl w:val="0"/>
        <w:tabs>
          <w:tab w:val="left" w:pos="567"/>
        </w:tabs>
        <w:autoSpaceDE w:val="0"/>
        <w:spacing w:before="120" w:after="120"/>
        <w:jc w:val="both"/>
        <w:rPr>
          <w:color w:val="000000"/>
        </w:rPr>
      </w:pPr>
    </w:p>
    <w:p w14:paraId="3F6C6199" w14:textId="77777777" w:rsidR="00D01323" w:rsidRPr="003F2AB4" w:rsidRDefault="00D01323" w:rsidP="00D01323">
      <w:pPr>
        <w:widowControl w:val="0"/>
        <w:tabs>
          <w:tab w:val="left" w:pos="567"/>
        </w:tabs>
        <w:autoSpaceDE w:val="0"/>
        <w:spacing w:before="120" w:after="120"/>
        <w:ind w:left="142"/>
        <w:jc w:val="both"/>
        <w:rPr>
          <w:color w:val="000000"/>
        </w:rPr>
      </w:pPr>
      <w:r w:rsidRPr="003F2AB4">
        <w:rPr>
          <w:color w:val="000000"/>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977"/>
        <w:gridCol w:w="2516"/>
      </w:tblGrid>
      <w:tr w:rsidR="00D01323" w:rsidRPr="00556B6F" w14:paraId="15E6F699" w14:textId="77777777" w:rsidTr="00161A68">
        <w:tc>
          <w:tcPr>
            <w:tcW w:w="0" w:type="auto"/>
            <w:tcBorders>
              <w:top w:val="single" w:sz="4" w:space="0" w:color="auto"/>
              <w:left w:val="single" w:sz="4" w:space="0" w:color="auto"/>
              <w:bottom w:val="single" w:sz="4" w:space="0" w:color="auto"/>
              <w:right w:val="single" w:sz="4" w:space="0" w:color="auto"/>
            </w:tcBorders>
          </w:tcPr>
          <w:p w14:paraId="3BE90C24" w14:textId="77777777" w:rsidR="00D01323" w:rsidRPr="00556B6F" w:rsidRDefault="00D01323" w:rsidP="00161A68">
            <w:pPr>
              <w:widowControl w:val="0"/>
              <w:tabs>
                <w:tab w:val="left" w:pos="567"/>
              </w:tabs>
              <w:autoSpaceDE w:val="0"/>
              <w:spacing w:before="120" w:after="120"/>
              <w:jc w:val="center"/>
              <w:rPr>
                <w:b/>
                <w:color w:val="000000"/>
              </w:rPr>
            </w:pPr>
            <w:r w:rsidRPr="00556B6F">
              <w:rPr>
                <w:b/>
                <w:color w:val="000000"/>
              </w:rPr>
              <w:t>ETAPA</w:t>
            </w:r>
          </w:p>
        </w:tc>
        <w:tc>
          <w:tcPr>
            <w:tcW w:w="5160" w:type="dxa"/>
            <w:tcBorders>
              <w:top w:val="single" w:sz="4" w:space="0" w:color="auto"/>
              <w:left w:val="single" w:sz="4" w:space="0" w:color="auto"/>
              <w:bottom w:val="single" w:sz="4" w:space="0" w:color="auto"/>
              <w:right w:val="single" w:sz="4" w:space="0" w:color="auto"/>
            </w:tcBorders>
          </w:tcPr>
          <w:p w14:paraId="76838795" w14:textId="77777777" w:rsidR="00D01323" w:rsidRPr="007466A4" w:rsidRDefault="00D01323" w:rsidP="00161A68">
            <w:pPr>
              <w:widowControl w:val="0"/>
              <w:tabs>
                <w:tab w:val="left" w:pos="567"/>
              </w:tabs>
              <w:autoSpaceDE w:val="0"/>
              <w:spacing w:before="120" w:after="120"/>
              <w:jc w:val="both"/>
              <w:rPr>
                <w:b/>
                <w:color w:val="000000"/>
              </w:rPr>
            </w:pPr>
            <w:r w:rsidRPr="007466A4">
              <w:rPr>
                <w:b/>
                <w:color w:val="000000"/>
              </w:rPr>
              <w:t>DESCRIÇÃO DA ETAPA</w:t>
            </w:r>
          </w:p>
        </w:tc>
        <w:tc>
          <w:tcPr>
            <w:tcW w:w="2574" w:type="dxa"/>
            <w:tcBorders>
              <w:top w:val="single" w:sz="4" w:space="0" w:color="auto"/>
              <w:left w:val="single" w:sz="4" w:space="0" w:color="auto"/>
              <w:bottom w:val="single" w:sz="4" w:space="0" w:color="auto"/>
              <w:right w:val="single" w:sz="4" w:space="0" w:color="auto"/>
            </w:tcBorders>
          </w:tcPr>
          <w:p w14:paraId="2EF55C69" w14:textId="77777777" w:rsidR="00D01323" w:rsidRPr="007466A4" w:rsidRDefault="00D01323" w:rsidP="00161A68">
            <w:pPr>
              <w:widowControl w:val="0"/>
              <w:tabs>
                <w:tab w:val="left" w:pos="567"/>
              </w:tabs>
              <w:autoSpaceDE w:val="0"/>
              <w:spacing w:before="120" w:after="120"/>
              <w:jc w:val="both"/>
              <w:rPr>
                <w:b/>
                <w:color w:val="000000"/>
              </w:rPr>
            </w:pPr>
            <w:r w:rsidRPr="007466A4">
              <w:rPr>
                <w:b/>
                <w:color w:val="000000"/>
              </w:rPr>
              <w:t>Datas</w:t>
            </w:r>
          </w:p>
        </w:tc>
      </w:tr>
      <w:tr w:rsidR="00D01323" w:rsidRPr="00556B6F" w14:paraId="61B97158" w14:textId="77777777" w:rsidTr="00161A68">
        <w:tc>
          <w:tcPr>
            <w:tcW w:w="0" w:type="auto"/>
            <w:tcBorders>
              <w:top w:val="single" w:sz="4" w:space="0" w:color="auto"/>
              <w:left w:val="single" w:sz="4" w:space="0" w:color="auto"/>
              <w:bottom w:val="single" w:sz="4" w:space="0" w:color="auto"/>
              <w:right w:val="single" w:sz="4" w:space="0" w:color="auto"/>
            </w:tcBorders>
          </w:tcPr>
          <w:p w14:paraId="588F05E0" w14:textId="77777777" w:rsidR="00D01323" w:rsidRPr="00556B6F" w:rsidRDefault="00D01323" w:rsidP="00161A68">
            <w:pPr>
              <w:widowControl w:val="0"/>
              <w:tabs>
                <w:tab w:val="left" w:pos="567"/>
              </w:tabs>
              <w:autoSpaceDE w:val="0"/>
              <w:spacing w:before="120" w:after="120"/>
              <w:jc w:val="center"/>
              <w:rPr>
                <w:b/>
                <w:color w:val="000000"/>
              </w:rPr>
            </w:pPr>
            <w:r w:rsidRPr="00556B6F">
              <w:rPr>
                <w:b/>
                <w:color w:val="000000"/>
              </w:rPr>
              <w:t>1</w:t>
            </w:r>
          </w:p>
        </w:tc>
        <w:tc>
          <w:tcPr>
            <w:tcW w:w="5160" w:type="dxa"/>
            <w:tcBorders>
              <w:top w:val="single" w:sz="4" w:space="0" w:color="auto"/>
              <w:left w:val="single" w:sz="4" w:space="0" w:color="auto"/>
              <w:bottom w:val="single" w:sz="4" w:space="0" w:color="auto"/>
              <w:right w:val="single" w:sz="4" w:space="0" w:color="auto"/>
            </w:tcBorders>
          </w:tcPr>
          <w:p w14:paraId="01E1485B" w14:textId="77777777" w:rsidR="00D01323" w:rsidRPr="00556B6F" w:rsidRDefault="00D01323" w:rsidP="00161A68">
            <w:pPr>
              <w:widowControl w:val="0"/>
              <w:tabs>
                <w:tab w:val="left" w:pos="567"/>
              </w:tabs>
              <w:autoSpaceDE w:val="0"/>
              <w:spacing w:before="120" w:after="120"/>
              <w:jc w:val="both"/>
              <w:rPr>
                <w:color w:val="000000"/>
              </w:rPr>
            </w:pPr>
            <w:r>
              <w:rPr>
                <w:color w:val="000000"/>
              </w:rPr>
              <w:t>Publicação</w:t>
            </w:r>
            <w:r w:rsidRPr="00556B6F">
              <w:rPr>
                <w:color w:val="000000"/>
              </w:rPr>
              <w:t xml:space="preserve"> do Edital de Chamamento Público.</w:t>
            </w:r>
          </w:p>
        </w:tc>
        <w:tc>
          <w:tcPr>
            <w:tcW w:w="2574" w:type="dxa"/>
            <w:tcBorders>
              <w:top w:val="single" w:sz="4" w:space="0" w:color="auto"/>
              <w:left w:val="single" w:sz="4" w:space="0" w:color="auto"/>
              <w:bottom w:val="single" w:sz="4" w:space="0" w:color="auto"/>
              <w:right w:val="single" w:sz="4" w:space="0" w:color="auto"/>
            </w:tcBorders>
          </w:tcPr>
          <w:p w14:paraId="3AA186B4" w14:textId="77777777" w:rsidR="00D01323" w:rsidRPr="00556B6F" w:rsidRDefault="00D01323" w:rsidP="00161A68">
            <w:pPr>
              <w:widowControl w:val="0"/>
              <w:tabs>
                <w:tab w:val="left" w:pos="567"/>
              </w:tabs>
              <w:autoSpaceDE w:val="0"/>
              <w:spacing w:before="120" w:after="120"/>
              <w:jc w:val="both"/>
              <w:rPr>
                <w:color w:val="000000"/>
              </w:rPr>
            </w:pPr>
            <w:proofErr w:type="spellStart"/>
            <w:r>
              <w:rPr>
                <w:color w:val="000000"/>
              </w:rPr>
              <w:t>xx</w:t>
            </w:r>
            <w:proofErr w:type="spellEnd"/>
            <w:r>
              <w:rPr>
                <w:color w:val="000000"/>
              </w:rPr>
              <w:t>/</w:t>
            </w:r>
            <w:proofErr w:type="spellStart"/>
            <w:r>
              <w:rPr>
                <w:color w:val="000000"/>
              </w:rPr>
              <w:t>xx</w:t>
            </w:r>
            <w:proofErr w:type="spellEnd"/>
            <w:r>
              <w:rPr>
                <w:color w:val="000000"/>
              </w:rPr>
              <w:t>/</w:t>
            </w:r>
            <w:proofErr w:type="spellStart"/>
            <w:r>
              <w:rPr>
                <w:color w:val="000000"/>
              </w:rPr>
              <w:t>xxxx</w:t>
            </w:r>
            <w:proofErr w:type="spellEnd"/>
          </w:p>
        </w:tc>
      </w:tr>
      <w:tr w:rsidR="00D01323" w:rsidRPr="00556B6F" w14:paraId="604CCAE4" w14:textId="77777777" w:rsidTr="00161A68">
        <w:tc>
          <w:tcPr>
            <w:tcW w:w="0" w:type="auto"/>
            <w:tcBorders>
              <w:top w:val="single" w:sz="4" w:space="0" w:color="auto"/>
              <w:left w:val="single" w:sz="4" w:space="0" w:color="auto"/>
              <w:bottom w:val="single" w:sz="4" w:space="0" w:color="auto"/>
              <w:right w:val="single" w:sz="4" w:space="0" w:color="auto"/>
            </w:tcBorders>
          </w:tcPr>
          <w:p w14:paraId="223E3887" w14:textId="77777777" w:rsidR="00D01323" w:rsidRPr="00556B6F" w:rsidRDefault="00D01323" w:rsidP="00161A68">
            <w:pPr>
              <w:widowControl w:val="0"/>
              <w:tabs>
                <w:tab w:val="left" w:pos="567"/>
              </w:tabs>
              <w:autoSpaceDE w:val="0"/>
              <w:spacing w:before="120" w:after="120"/>
              <w:jc w:val="center"/>
              <w:rPr>
                <w:b/>
                <w:color w:val="000000"/>
              </w:rPr>
            </w:pPr>
            <w:r>
              <w:rPr>
                <w:b/>
                <w:color w:val="000000"/>
              </w:rPr>
              <w:t>2</w:t>
            </w:r>
          </w:p>
        </w:tc>
        <w:tc>
          <w:tcPr>
            <w:tcW w:w="5160" w:type="dxa"/>
            <w:tcBorders>
              <w:top w:val="single" w:sz="4" w:space="0" w:color="auto"/>
              <w:left w:val="single" w:sz="4" w:space="0" w:color="auto"/>
              <w:bottom w:val="single" w:sz="4" w:space="0" w:color="auto"/>
              <w:right w:val="single" w:sz="4" w:space="0" w:color="auto"/>
            </w:tcBorders>
          </w:tcPr>
          <w:p w14:paraId="480B5AAD" w14:textId="77777777" w:rsidR="00D01323" w:rsidRPr="00556B6F" w:rsidRDefault="00D01323" w:rsidP="00161A68">
            <w:pPr>
              <w:widowControl w:val="0"/>
              <w:tabs>
                <w:tab w:val="left" w:pos="567"/>
              </w:tabs>
              <w:autoSpaceDE w:val="0"/>
              <w:spacing w:before="120" w:after="120"/>
              <w:jc w:val="both"/>
              <w:rPr>
                <w:color w:val="000000"/>
              </w:rPr>
            </w:pPr>
            <w:r>
              <w:rPr>
                <w:color w:val="000000"/>
              </w:rPr>
              <w:t>Envio das propostas</w:t>
            </w:r>
            <w:r w:rsidRPr="00556B6F">
              <w:rPr>
                <w:color w:val="000000"/>
              </w:rPr>
              <w:t xml:space="preserve"> </w:t>
            </w:r>
            <w:r>
              <w:rPr>
                <w:color w:val="000000"/>
              </w:rPr>
              <w:t xml:space="preserve">pelas </w:t>
            </w:r>
            <w:proofErr w:type="spellStart"/>
            <w:r>
              <w:rPr>
                <w:color w:val="000000"/>
              </w:rPr>
              <w:t>OSCs</w:t>
            </w:r>
            <w:proofErr w:type="spellEnd"/>
            <w:r>
              <w:rPr>
                <w:color w:val="000000"/>
              </w:rPr>
              <w:t>.</w:t>
            </w:r>
          </w:p>
        </w:tc>
        <w:tc>
          <w:tcPr>
            <w:tcW w:w="2574" w:type="dxa"/>
            <w:tcBorders>
              <w:top w:val="single" w:sz="4" w:space="0" w:color="auto"/>
              <w:left w:val="single" w:sz="4" w:space="0" w:color="auto"/>
              <w:bottom w:val="single" w:sz="4" w:space="0" w:color="auto"/>
              <w:right w:val="single" w:sz="4" w:space="0" w:color="auto"/>
            </w:tcBorders>
          </w:tcPr>
          <w:p w14:paraId="76A26B32" w14:textId="77777777" w:rsidR="00D01323" w:rsidRDefault="00D01323" w:rsidP="00161A68">
            <w:pPr>
              <w:widowControl w:val="0"/>
              <w:tabs>
                <w:tab w:val="left" w:pos="567"/>
              </w:tabs>
              <w:autoSpaceDE w:val="0"/>
              <w:spacing w:before="120" w:after="120"/>
              <w:jc w:val="both"/>
              <w:rPr>
                <w:color w:val="000000"/>
              </w:rPr>
            </w:pPr>
            <w:proofErr w:type="spellStart"/>
            <w:r>
              <w:rPr>
                <w:color w:val="000000"/>
              </w:rPr>
              <w:t>xx</w:t>
            </w:r>
            <w:proofErr w:type="spellEnd"/>
            <w:r>
              <w:rPr>
                <w:color w:val="000000"/>
              </w:rPr>
              <w:t>/</w:t>
            </w:r>
            <w:proofErr w:type="spellStart"/>
            <w:r>
              <w:rPr>
                <w:color w:val="000000"/>
              </w:rPr>
              <w:t>xx</w:t>
            </w:r>
            <w:proofErr w:type="spellEnd"/>
            <w:r>
              <w:rPr>
                <w:color w:val="000000"/>
              </w:rPr>
              <w:t>/</w:t>
            </w:r>
            <w:proofErr w:type="spellStart"/>
            <w:r>
              <w:rPr>
                <w:color w:val="000000"/>
              </w:rPr>
              <w:t>xxxx</w:t>
            </w:r>
            <w:proofErr w:type="spellEnd"/>
            <w:r>
              <w:rPr>
                <w:color w:val="000000"/>
              </w:rPr>
              <w:t xml:space="preserve"> a __/__/____</w:t>
            </w:r>
          </w:p>
          <w:p w14:paraId="4FF760E3" w14:textId="77777777" w:rsidR="00D01323" w:rsidRPr="008553E9" w:rsidRDefault="00D01323" w:rsidP="00161A68">
            <w:pPr>
              <w:widowControl w:val="0"/>
              <w:tabs>
                <w:tab w:val="left" w:pos="567"/>
              </w:tabs>
              <w:autoSpaceDE w:val="0"/>
              <w:spacing w:before="120" w:after="120"/>
              <w:jc w:val="both"/>
              <w:rPr>
                <w:i/>
                <w:color w:val="000000"/>
              </w:rPr>
            </w:pPr>
            <w:r w:rsidRPr="008553E9">
              <w:rPr>
                <w:i/>
                <w:color w:val="FF0000"/>
              </w:rPr>
              <w:t>[mínimo de trinta dias, iniciando da data indicada na Etapa 1]</w:t>
            </w:r>
            <w:r w:rsidRPr="008553E9">
              <w:rPr>
                <w:i/>
                <w:color w:val="000000"/>
              </w:rPr>
              <w:t xml:space="preserve">      </w:t>
            </w:r>
          </w:p>
        </w:tc>
      </w:tr>
      <w:tr w:rsidR="00D01323" w:rsidRPr="00556B6F" w14:paraId="78929D41" w14:textId="77777777" w:rsidTr="00161A68">
        <w:tc>
          <w:tcPr>
            <w:tcW w:w="0" w:type="auto"/>
            <w:tcBorders>
              <w:top w:val="single" w:sz="4" w:space="0" w:color="auto"/>
              <w:left w:val="single" w:sz="4" w:space="0" w:color="auto"/>
              <w:bottom w:val="single" w:sz="4" w:space="0" w:color="auto"/>
              <w:right w:val="single" w:sz="4" w:space="0" w:color="auto"/>
            </w:tcBorders>
          </w:tcPr>
          <w:p w14:paraId="7D107247" w14:textId="77777777" w:rsidR="00D01323" w:rsidRDefault="00D01323" w:rsidP="00161A68">
            <w:pPr>
              <w:widowControl w:val="0"/>
              <w:tabs>
                <w:tab w:val="left" w:pos="567"/>
              </w:tabs>
              <w:autoSpaceDE w:val="0"/>
              <w:spacing w:before="120" w:after="120"/>
              <w:jc w:val="center"/>
              <w:rPr>
                <w:b/>
                <w:color w:val="000000"/>
              </w:rPr>
            </w:pPr>
            <w:r>
              <w:rPr>
                <w:b/>
                <w:color w:val="000000"/>
              </w:rPr>
              <w:t>3</w:t>
            </w:r>
          </w:p>
        </w:tc>
        <w:tc>
          <w:tcPr>
            <w:tcW w:w="5160" w:type="dxa"/>
            <w:tcBorders>
              <w:top w:val="single" w:sz="4" w:space="0" w:color="auto"/>
              <w:left w:val="single" w:sz="4" w:space="0" w:color="auto"/>
              <w:bottom w:val="single" w:sz="4" w:space="0" w:color="auto"/>
              <w:right w:val="single" w:sz="4" w:space="0" w:color="auto"/>
            </w:tcBorders>
          </w:tcPr>
          <w:p w14:paraId="7AFD0BBF" w14:textId="77777777" w:rsidR="00D01323" w:rsidRPr="00556B6F" w:rsidRDefault="00D01323" w:rsidP="00161A68">
            <w:pPr>
              <w:widowControl w:val="0"/>
              <w:tabs>
                <w:tab w:val="left" w:pos="567"/>
              </w:tabs>
              <w:autoSpaceDE w:val="0"/>
              <w:spacing w:before="120" w:after="120"/>
              <w:jc w:val="both"/>
              <w:rPr>
                <w:color w:val="000000"/>
              </w:rPr>
            </w:pPr>
            <w:r>
              <w:rPr>
                <w:color w:val="000000"/>
              </w:rPr>
              <w:t>Etapa competitiva de avaliação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tcPr>
          <w:p w14:paraId="58B88543" w14:textId="77777777" w:rsidR="00D01323" w:rsidRDefault="00D01323" w:rsidP="00161A68">
            <w:pPr>
              <w:widowControl w:val="0"/>
              <w:tabs>
                <w:tab w:val="left" w:pos="567"/>
              </w:tabs>
              <w:autoSpaceDE w:val="0"/>
              <w:spacing w:before="120" w:after="120"/>
              <w:jc w:val="both"/>
              <w:rPr>
                <w:color w:val="000000"/>
              </w:rPr>
            </w:pPr>
            <w:r>
              <w:rPr>
                <w:color w:val="000000"/>
              </w:rPr>
              <w:t xml:space="preserve">__/__/____ a  </w:t>
            </w:r>
            <w:proofErr w:type="spellStart"/>
            <w:r>
              <w:rPr>
                <w:color w:val="000000"/>
              </w:rPr>
              <w:t>yy</w:t>
            </w:r>
            <w:proofErr w:type="spellEnd"/>
            <w:r>
              <w:rPr>
                <w:color w:val="000000"/>
              </w:rPr>
              <w:t>/</w:t>
            </w:r>
            <w:proofErr w:type="spellStart"/>
            <w:r>
              <w:rPr>
                <w:color w:val="000000"/>
              </w:rPr>
              <w:t>yy</w:t>
            </w:r>
            <w:proofErr w:type="spellEnd"/>
            <w:r>
              <w:rPr>
                <w:color w:val="000000"/>
              </w:rPr>
              <w:t>/</w:t>
            </w:r>
            <w:proofErr w:type="spellStart"/>
            <w:r>
              <w:rPr>
                <w:color w:val="000000"/>
              </w:rPr>
              <w:t>yyyy</w:t>
            </w:r>
            <w:proofErr w:type="spellEnd"/>
          </w:p>
          <w:p w14:paraId="39DD4451" w14:textId="77777777" w:rsidR="00D01323" w:rsidRPr="008553E9" w:rsidRDefault="00D01323" w:rsidP="00161A68">
            <w:pPr>
              <w:widowControl w:val="0"/>
              <w:tabs>
                <w:tab w:val="left" w:pos="567"/>
              </w:tabs>
              <w:autoSpaceDE w:val="0"/>
              <w:spacing w:before="120" w:after="120"/>
              <w:jc w:val="both"/>
              <w:rPr>
                <w:i/>
                <w:color w:val="000000"/>
              </w:rPr>
            </w:pPr>
            <w:r w:rsidRPr="008553E9">
              <w:rPr>
                <w:i/>
                <w:color w:val="FF0000"/>
              </w:rPr>
              <w:t>[prazo discricionário, a ser definido pelo órgão]</w:t>
            </w:r>
            <w:r w:rsidRPr="008553E9">
              <w:rPr>
                <w:i/>
                <w:color w:val="000000"/>
              </w:rPr>
              <w:t xml:space="preserve">    </w:t>
            </w:r>
          </w:p>
        </w:tc>
      </w:tr>
      <w:tr w:rsidR="00D01323" w:rsidRPr="00556B6F" w14:paraId="78348923" w14:textId="77777777" w:rsidTr="00161A68">
        <w:tc>
          <w:tcPr>
            <w:tcW w:w="0" w:type="auto"/>
            <w:tcBorders>
              <w:top w:val="single" w:sz="4" w:space="0" w:color="auto"/>
              <w:left w:val="single" w:sz="4" w:space="0" w:color="auto"/>
              <w:bottom w:val="single" w:sz="4" w:space="0" w:color="auto"/>
              <w:right w:val="single" w:sz="4" w:space="0" w:color="auto"/>
            </w:tcBorders>
          </w:tcPr>
          <w:p w14:paraId="2BA7D1E8" w14:textId="77777777" w:rsidR="00D01323" w:rsidRPr="00556B6F" w:rsidRDefault="00D01323" w:rsidP="00161A68">
            <w:pPr>
              <w:widowControl w:val="0"/>
              <w:tabs>
                <w:tab w:val="left" w:pos="567"/>
              </w:tabs>
              <w:autoSpaceDE w:val="0"/>
              <w:spacing w:before="120" w:after="120"/>
              <w:jc w:val="center"/>
              <w:rPr>
                <w:b/>
                <w:color w:val="000000"/>
              </w:rPr>
            </w:pPr>
            <w:r>
              <w:rPr>
                <w:b/>
                <w:color w:val="000000"/>
              </w:rPr>
              <w:t>4</w:t>
            </w:r>
          </w:p>
        </w:tc>
        <w:tc>
          <w:tcPr>
            <w:tcW w:w="5160" w:type="dxa"/>
            <w:tcBorders>
              <w:top w:val="single" w:sz="4" w:space="0" w:color="auto"/>
              <w:left w:val="single" w:sz="4" w:space="0" w:color="auto"/>
              <w:bottom w:val="single" w:sz="4" w:space="0" w:color="auto"/>
              <w:right w:val="single" w:sz="4" w:space="0" w:color="auto"/>
            </w:tcBorders>
          </w:tcPr>
          <w:p w14:paraId="602C7E88" w14:textId="77777777" w:rsidR="00D01323" w:rsidRPr="00556B6F" w:rsidRDefault="00D01323" w:rsidP="00161A68">
            <w:pPr>
              <w:widowControl w:val="0"/>
              <w:tabs>
                <w:tab w:val="left" w:pos="567"/>
              </w:tabs>
              <w:autoSpaceDE w:val="0"/>
              <w:spacing w:before="120" w:after="120"/>
              <w:jc w:val="both"/>
              <w:rPr>
                <w:color w:val="000000"/>
              </w:rPr>
            </w:pPr>
            <w:r>
              <w:rPr>
                <w:color w:val="000000"/>
              </w:rPr>
              <w:t>Divulgação do resultado preliminar.</w:t>
            </w:r>
          </w:p>
        </w:tc>
        <w:tc>
          <w:tcPr>
            <w:tcW w:w="2574" w:type="dxa"/>
            <w:tcBorders>
              <w:top w:val="single" w:sz="4" w:space="0" w:color="auto"/>
              <w:left w:val="single" w:sz="4" w:space="0" w:color="auto"/>
              <w:bottom w:val="single" w:sz="4" w:space="0" w:color="auto"/>
              <w:right w:val="single" w:sz="4" w:space="0" w:color="auto"/>
            </w:tcBorders>
          </w:tcPr>
          <w:p w14:paraId="25FF0BAA" w14:textId="77777777" w:rsidR="00D01323" w:rsidRDefault="00D01323" w:rsidP="00161A68">
            <w:pPr>
              <w:widowControl w:val="0"/>
              <w:tabs>
                <w:tab w:val="left" w:pos="567"/>
              </w:tabs>
              <w:autoSpaceDE w:val="0"/>
              <w:spacing w:before="120" w:after="120"/>
              <w:jc w:val="both"/>
              <w:rPr>
                <w:color w:val="000000"/>
              </w:rPr>
            </w:pPr>
            <w:proofErr w:type="spellStart"/>
            <w:r>
              <w:rPr>
                <w:color w:val="000000"/>
              </w:rPr>
              <w:t>yy</w:t>
            </w:r>
            <w:proofErr w:type="spellEnd"/>
            <w:r>
              <w:rPr>
                <w:color w:val="000000"/>
              </w:rPr>
              <w:t>/</w:t>
            </w:r>
            <w:proofErr w:type="spellStart"/>
            <w:r>
              <w:rPr>
                <w:color w:val="000000"/>
              </w:rPr>
              <w:t>yy</w:t>
            </w:r>
            <w:proofErr w:type="spellEnd"/>
            <w:r>
              <w:rPr>
                <w:color w:val="000000"/>
              </w:rPr>
              <w:t>/</w:t>
            </w:r>
            <w:proofErr w:type="spellStart"/>
            <w:r>
              <w:rPr>
                <w:color w:val="000000"/>
              </w:rPr>
              <w:t>yyyy</w:t>
            </w:r>
            <w:proofErr w:type="spellEnd"/>
            <w:r>
              <w:rPr>
                <w:color w:val="000000"/>
              </w:rPr>
              <w:t xml:space="preserve"> + 1 dia</w:t>
            </w:r>
          </w:p>
          <w:p w14:paraId="446F2D95" w14:textId="77777777" w:rsidR="00D01323" w:rsidRPr="00556B6F" w:rsidRDefault="00D01323" w:rsidP="00161A68">
            <w:pPr>
              <w:widowControl w:val="0"/>
              <w:tabs>
                <w:tab w:val="left" w:pos="567"/>
              </w:tabs>
              <w:autoSpaceDE w:val="0"/>
              <w:spacing w:before="120" w:after="120"/>
              <w:jc w:val="both"/>
              <w:rPr>
                <w:color w:val="000000"/>
              </w:rPr>
            </w:pPr>
            <w:r>
              <w:rPr>
                <w:color w:val="000000"/>
              </w:rPr>
              <w:t>(o dia adicional é uma estimativa)</w:t>
            </w:r>
          </w:p>
        </w:tc>
      </w:tr>
      <w:tr w:rsidR="00D01323" w:rsidRPr="00556B6F" w14:paraId="2F0316C2" w14:textId="77777777" w:rsidTr="00161A68">
        <w:tc>
          <w:tcPr>
            <w:tcW w:w="0" w:type="auto"/>
            <w:tcBorders>
              <w:top w:val="single" w:sz="4" w:space="0" w:color="auto"/>
              <w:left w:val="single" w:sz="4" w:space="0" w:color="auto"/>
              <w:bottom w:val="single" w:sz="4" w:space="0" w:color="auto"/>
              <w:right w:val="single" w:sz="4" w:space="0" w:color="auto"/>
            </w:tcBorders>
          </w:tcPr>
          <w:p w14:paraId="127E0605" w14:textId="77777777" w:rsidR="00D01323" w:rsidRPr="00556B6F" w:rsidRDefault="00D01323" w:rsidP="00161A68">
            <w:pPr>
              <w:widowControl w:val="0"/>
              <w:tabs>
                <w:tab w:val="left" w:pos="567"/>
              </w:tabs>
              <w:autoSpaceDE w:val="0"/>
              <w:spacing w:before="120" w:after="120"/>
              <w:jc w:val="center"/>
              <w:rPr>
                <w:b/>
                <w:color w:val="000000"/>
              </w:rPr>
            </w:pPr>
            <w:r>
              <w:rPr>
                <w:b/>
                <w:color w:val="000000"/>
              </w:rPr>
              <w:t>5</w:t>
            </w:r>
          </w:p>
        </w:tc>
        <w:tc>
          <w:tcPr>
            <w:tcW w:w="5160" w:type="dxa"/>
            <w:tcBorders>
              <w:top w:val="single" w:sz="4" w:space="0" w:color="auto"/>
              <w:left w:val="single" w:sz="4" w:space="0" w:color="auto"/>
              <w:bottom w:val="single" w:sz="4" w:space="0" w:color="auto"/>
              <w:right w:val="single" w:sz="4" w:space="0" w:color="auto"/>
            </w:tcBorders>
          </w:tcPr>
          <w:p w14:paraId="07B99C80" w14:textId="77777777" w:rsidR="00D01323" w:rsidRPr="00556B6F" w:rsidRDefault="00D01323" w:rsidP="00161A68">
            <w:pPr>
              <w:widowControl w:val="0"/>
              <w:tabs>
                <w:tab w:val="left" w:pos="567"/>
              </w:tabs>
              <w:autoSpaceDE w:val="0"/>
              <w:spacing w:before="120" w:after="120"/>
              <w:jc w:val="both"/>
              <w:rPr>
                <w:color w:val="000000"/>
              </w:rPr>
            </w:pPr>
            <w:r>
              <w:rPr>
                <w:color w:val="000000"/>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tcPr>
          <w:p w14:paraId="76B59431" w14:textId="77777777" w:rsidR="00D01323" w:rsidRPr="00556B6F" w:rsidRDefault="00D01323" w:rsidP="00161A68">
            <w:pPr>
              <w:widowControl w:val="0"/>
              <w:tabs>
                <w:tab w:val="left" w:pos="567"/>
              </w:tabs>
              <w:autoSpaceDE w:val="0"/>
              <w:spacing w:before="120" w:after="120"/>
              <w:jc w:val="both"/>
              <w:rPr>
                <w:color w:val="000000"/>
              </w:rPr>
            </w:pPr>
            <w:r>
              <w:rPr>
                <w:color w:val="000000"/>
              </w:rPr>
              <w:t>5 (cinco) dias contados da divulgação do resultado preliminar</w:t>
            </w:r>
          </w:p>
        </w:tc>
      </w:tr>
      <w:tr w:rsidR="00D01323" w:rsidRPr="00556B6F" w14:paraId="0E13FEE4" w14:textId="77777777" w:rsidTr="00161A68">
        <w:tc>
          <w:tcPr>
            <w:tcW w:w="0" w:type="auto"/>
            <w:tcBorders>
              <w:top w:val="single" w:sz="4" w:space="0" w:color="auto"/>
              <w:left w:val="single" w:sz="4" w:space="0" w:color="auto"/>
              <w:bottom w:val="single" w:sz="4" w:space="0" w:color="auto"/>
              <w:right w:val="single" w:sz="4" w:space="0" w:color="auto"/>
            </w:tcBorders>
          </w:tcPr>
          <w:p w14:paraId="248CED2A" w14:textId="77777777" w:rsidR="00D01323" w:rsidRDefault="00D01323" w:rsidP="00161A68">
            <w:pPr>
              <w:widowControl w:val="0"/>
              <w:tabs>
                <w:tab w:val="left" w:pos="567"/>
              </w:tabs>
              <w:autoSpaceDE w:val="0"/>
              <w:spacing w:before="120" w:after="120"/>
              <w:jc w:val="center"/>
              <w:rPr>
                <w:b/>
                <w:color w:val="000000"/>
              </w:rPr>
            </w:pPr>
            <w:r>
              <w:rPr>
                <w:b/>
                <w:color w:val="000000"/>
              </w:rPr>
              <w:t>6</w:t>
            </w:r>
          </w:p>
        </w:tc>
        <w:tc>
          <w:tcPr>
            <w:tcW w:w="5160" w:type="dxa"/>
            <w:tcBorders>
              <w:top w:val="single" w:sz="4" w:space="0" w:color="auto"/>
              <w:left w:val="single" w:sz="4" w:space="0" w:color="auto"/>
              <w:bottom w:val="single" w:sz="4" w:space="0" w:color="auto"/>
              <w:right w:val="single" w:sz="4" w:space="0" w:color="auto"/>
            </w:tcBorders>
          </w:tcPr>
          <w:p w14:paraId="4D73322F" w14:textId="77777777" w:rsidR="00D01323" w:rsidRDefault="00D01323" w:rsidP="00161A68">
            <w:pPr>
              <w:widowControl w:val="0"/>
              <w:tabs>
                <w:tab w:val="left" w:pos="567"/>
              </w:tabs>
              <w:autoSpaceDE w:val="0"/>
              <w:spacing w:before="120" w:after="120"/>
              <w:jc w:val="both"/>
              <w:rPr>
                <w:color w:val="000000"/>
              </w:rPr>
            </w:pPr>
            <w:r>
              <w:rPr>
                <w:color w:val="000000"/>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tcPr>
          <w:p w14:paraId="57590B51" w14:textId="77777777" w:rsidR="00D01323" w:rsidRDefault="00D01323" w:rsidP="00161A68">
            <w:pPr>
              <w:widowControl w:val="0"/>
              <w:tabs>
                <w:tab w:val="left" w:pos="567"/>
              </w:tabs>
              <w:autoSpaceDE w:val="0"/>
              <w:spacing w:before="120" w:after="120"/>
              <w:jc w:val="both"/>
              <w:rPr>
                <w:color w:val="000000"/>
              </w:rPr>
            </w:pPr>
            <w:r>
              <w:rPr>
                <w:color w:val="000000"/>
              </w:rPr>
              <w:t>5 (cinco) dias após prazo final de apresentação das contrarrazões aos recursos</w:t>
            </w:r>
          </w:p>
        </w:tc>
      </w:tr>
      <w:tr w:rsidR="00D01323" w:rsidRPr="00556B6F" w14:paraId="5BE8304A" w14:textId="77777777" w:rsidTr="00161A68">
        <w:tc>
          <w:tcPr>
            <w:tcW w:w="0" w:type="auto"/>
            <w:tcBorders>
              <w:top w:val="single" w:sz="4" w:space="0" w:color="auto"/>
              <w:left w:val="single" w:sz="4" w:space="0" w:color="auto"/>
              <w:bottom w:val="single" w:sz="4" w:space="0" w:color="auto"/>
              <w:right w:val="single" w:sz="4" w:space="0" w:color="auto"/>
            </w:tcBorders>
          </w:tcPr>
          <w:p w14:paraId="302629DA" w14:textId="77777777" w:rsidR="00D01323" w:rsidRPr="00556B6F" w:rsidRDefault="00D01323" w:rsidP="00161A68">
            <w:pPr>
              <w:widowControl w:val="0"/>
              <w:tabs>
                <w:tab w:val="left" w:pos="567"/>
              </w:tabs>
              <w:autoSpaceDE w:val="0"/>
              <w:spacing w:before="120" w:after="120"/>
              <w:jc w:val="center"/>
              <w:rPr>
                <w:b/>
                <w:color w:val="000000"/>
              </w:rPr>
            </w:pPr>
            <w:r>
              <w:rPr>
                <w:b/>
                <w:color w:val="000000"/>
              </w:rPr>
              <w:t>7</w:t>
            </w:r>
          </w:p>
        </w:tc>
        <w:tc>
          <w:tcPr>
            <w:tcW w:w="5160" w:type="dxa"/>
            <w:tcBorders>
              <w:top w:val="single" w:sz="4" w:space="0" w:color="auto"/>
              <w:left w:val="single" w:sz="4" w:space="0" w:color="auto"/>
              <w:bottom w:val="single" w:sz="4" w:space="0" w:color="auto"/>
              <w:right w:val="single" w:sz="4" w:space="0" w:color="auto"/>
            </w:tcBorders>
          </w:tcPr>
          <w:p w14:paraId="43204C70" w14:textId="77777777" w:rsidR="00D01323" w:rsidRPr="00556B6F" w:rsidRDefault="00D01323" w:rsidP="00161A68">
            <w:pPr>
              <w:widowControl w:val="0"/>
              <w:tabs>
                <w:tab w:val="left" w:pos="567"/>
              </w:tabs>
              <w:autoSpaceDE w:val="0"/>
              <w:spacing w:before="120" w:after="120"/>
              <w:jc w:val="both"/>
              <w:rPr>
                <w:color w:val="000000"/>
              </w:rPr>
            </w:pPr>
            <w:r>
              <w:rPr>
                <w:color w:val="000000"/>
              </w:rPr>
              <w:t xml:space="preserve">Homologação e </w:t>
            </w:r>
            <w:r w:rsidRPr="00556B6F">
              <w:rPr>
                <w:color w:val="000000"/>
              </w:rPr>
              <w:t>publicação do resultado definitivo</w:t>
            </w:r>
            <w:r>
              <w:rPr>
                <w:color w:val="000000"/>
              </w:rPr>
              <w:t xml:space="preserve"> da fase de seleção, com d</w:t>
            </w:r>
            <w:r w:rsidRPr="00556B6F">
              <w:rPr>
                <w:color w:val="000000"/>
              </w:rPr>
              <w:t>ivulgação das decisões re</w:t>
            </w:r>
            <w:r>
              <w:rPr>
                <w:color w:val="000000"/>
              </w:rPr>
              <w:t>cursais proferidas (se houver).</w:t>
            </w:r>
            <w:r w:rsidRPr="00556B6F">
              <w:rPr>
                <w:color w:val="000000"/>
              </w:rPr>
              <w:t xml:space="preserve"> </w:t>
            </w:r>
          </w:p>
        </w:tc>
        <w:tc>
          <w:tcPr>
            <w:tcW w:w="2574" w:type="dxa"/>
            <w:tcBorders>
              <w:top w:val="single" w:sz="4" w:space="0" w:color="auto"/>
              <w:left w:val="single" w:sz="4" w:space="0" w:color="auto"/>
              <w:bottom w:val="single" w:sz="4" w:space="0" w:color="auto"/>
              <w:right w:val="single" w:sz="4" w:space="0" w:color="auto"/>
            </w:tcBorders>
          </w:tcPr>
          <w:p w14:paraId="49214006" w14:textId="77777777" w:rsidR="00D01323" w:rsidRDefault="00D01323" w:rsidP="00161A68">
            <w:pPr>
              <w:widowControl w:val="0"/>
              <w:tabs>
                <w:tab w:val="left" w:pos="567"/>
              </w:tabs>
              <w:autoSpaceDE w:val="0"/>
              <w:spacing w:before="120" w:after="120"/>
              <w:jc w:val="both"/>
              <w:rPr>
                <w:color w:val="000000"/>
              </w:rPr>
            </w:pPr>
            <w:r>
              <w:rPr>
                <w:color w:val="000000"/>
              </w:rPr>
              <w:t>__/__/____</w:t>
            </w:r>
          </w:p>
          <w:p w14:paraId="1BA21021" w14:textId="77777777" w:rsidR="00D01323" w:rsidRDefault="00D01323" w:rsidP="00161A68">
            <w:pPr>
              <w:widowControl w:val="0"/>
              <w:tabs>
                <w:tab w:val="left" w:pos="567"/>
              </w:tabs>
              <w:autoSpaceDE w:val="0"/>
              <w:spacing w:before="120" w:after="120"/>
              <w:jc w:val="both"/>
              <w:rPr>
                <w:color w:val="000000"/>
              </w:rPr>
            </w:pPr>
            <w:r>
              <w:rPr>
                <w:color w:val="000000"/>
              </w:rPr>
              <w:t>(esta data é estimada)</w:t>
            </w:r>
          </w:p>
          <w:p w14:paraId="335195AF" w14:textId="77777777" w:rsidR="00D01323" w:rsidRPr="00556B6F" w:rsidRDefault="00D01323" w:rsidP="00161A68">
            <w:pPr>
              <w:widowControl w:val="0"/>
              <w:tabs>
                <w:tab w:val="left" w:pos="567"/>
              </w:tabs>
              <w:autoSpaceDE w:val="0"/>
              <w:spacing w:before="120" w:after="120"/>
              <w:jc w:val="both"/>
              <w:rPr>
                <w:color w:val="000000"/>
              </w:rPr>
            </w:pPr>
          </w:p>
        </w:tc>
      </w:tr>
    </w:tbl>
    <w:p w14:paraId="75917F4A" w14:textId="77777777" w:rsidR="00D01323" w:rsidRPr="003F2AB4" w:rsidRDefault="00D01323" w:rsidP="00D01323">
      <w:pPr>
        <w:widowControl w:val="0"/>
        <w:tabs>
          <w:tab w:val="left" w:pos="567"/>
        </w:tabs>
        <w:autoSpaceDE w:val="0"/>
        <w:spacing w:before="120" w:after="120"/>
        <w:jc w:val="both"/>
        <w:rPr>
          <w:color w:val="000000"/>
        </w:rPr>
      </w:pPr>
    </w:p>
    <w:p w14:paraId="69CD361D" w14:textId="77777777" w:rsidR="00D01323" w:rsidRPr="003F2AB4" w:rsidRDefault="00D01323" w:rsidP="00D01323">
      <w:pPr>
        <w:widowControl w:val="0"/>
        <w:tabs>
          <w:tab w:val="left" w:pos="567"/>
        </w:tabs>
        <w:autoSpaceDE w:val="0"/>
        <w:spacing w:before="120" w:after="120"/>
        <w:jc w:val="both"/>
        <w:rPr>
          <w:color w:val="000000"/>
        </w:rPr>
      </w:pPr>
      <w:r w:rsidRPr="003F2AB4">
        <w:rPr>
          <w:b/>
          <w:color w:val="000000"/>
        </w:rPr>
        <w:t>7.2.</w:t>
      </w:r>
      <w:r w:rsidRPr="003F2AB4">
        <w:rPr>
          <w:color w:val="000000"/>
        </w:rPr>
        <w:tab/>
        <w:t xml:space="preserve">Conforme exposto adiante, a </w:t>
      </w:r>
      <w:r w:rsidRPr="003F2AB4">
        <w:t xml:space="preserve">verificação do cumprimento </w:t>
      </w:r>
      <w:r w:rsidRPr="003F2AB4">
        <w:rPr>
          <w:color w:val="000000"/>
        </w:rPr>
        <w:t xml:space="preserve">dos requisitos </w:t>
      </w:r>
      <w:r w:rsidRPr="003F2AB4">
        <w:t>para a celebração da parceria (</w:t>
      </w:r>
      <w:proofErr w:type="spellStart"/>
      <w:r w:rsidRPr="003F2AB4">
        <w:t>arts</w:t>
      </w:r>
      <w:proofErr w:type="spellEnd"/>
      <w:r w:rsidRPr="003F2AB4">
        <w:t>. 33 e 34 da Lei nº 13.019, de 2014) e a não ocorrência de impedimento para a celebração da parceria (art. 39 da Lei nº 13.019, de 2014) é posterior à etapa competitiva de julgamento das propostas, sendo exigível apenas da</w:t>
      </w:r>
      <w:r>
        <w:t>(s)</w:t>
      </w:r>
      <w:r w:rsidRPr="003F2AB4">
        <w:t xml:space="preserve"> OSC</w:t>
      </w:r>
      <w:r>
        <w:t>(s)</w:t>
      </w:r>
      <w:r w:rsidRPr="003F2AB4">
        <w:t xml:space="preserve"> selecionada</w:t>
      </w:r>
      <w:r>
        <w:t>(s) (mais bem classificada/s)</w:t>
      </w:r>
      <w:r w:rsidRPr="003F2AB4">
        <w:t>, nos termos do art. 28 da Lei nº 13.019, de 2014.</w:t>
      </w:r>
      <w:r w:rsidRPr="003F2AB4">
        <w:rPr>
          <w:color w:val="000000"/>
        </w:rPr>
        <w:t xml:space="preserve">  </w:t>
      </w:r>
    </w:p>
    <w:p w14:paraId="00A1D6AC" w14:textId="77777777" w:rsidR="00D01323" w:rsidRDefault="00D01323" w:rsidP="00D01323">
      <w:pPr>
        <w:widowControl w:val="0"/>
        <w:tabs>
          <w:tab w:val="left" w:pos="567"/>
        </w:tabs>
        <w:autoSpaceDE w:val="0"/>
        <w:spacing w:before="120" w:after="120"/>
        <w:jc w:val="both"/>
        <w:rPr>
          <w:b/>
          <w:color w:val="000000"/>
        </w:rPr>
      </w:pPr>
    </w:p>
    <w:p w14:paraId="5BB539AF" w14:textId="77777777" w:rsidR="00D01323" w:rsidRDefault="00D01323" w:rsidP="00D01323">
      <w:pPr>
        <w:widowControl w:val="0"/>
        <w:tabs>
          <w:tab w:val="left" w:pos="567"/>
        </w:tabs>
        <w:autoSpaceDE w:val="0"/>
        <w:spacing w:before="120" w:after="120"/>
        <w:jc w:val="both"/>
        <w:rPr>
          <w:color w:val="000000"/>
        </w:rPr>
      </w:pPr>
      <w:r w:rsidRPr="003F2AB4">
        <w:rPr>
          <w:b/>
          <w:color w:val="000000"/>
        </w:rPr>
        <w:t>7.3.</w:t>
      </w:r>
      <w:r w:rsidRPr="003F2AB4">
        <w:rPr>
          <w:color w:val="000000"/>
        </w:rPr>
        <w:tab/>
      </w:r>
      <w:r w:rsidRPr="003F2AB4">
        <w:rPr>
          <w:b/>
          <w:color w:val="000000"/>
        </w:rPr>
        <w:t>Etapa 1: Public</w:t>
      </w:r>
      <w:r>
        <w:rPr>
          <w:b/>
          <w:color w:val="000000"/>
        </w:rPr>
        <w:t>ação</w:t>
      </w:r>
      <w:r w:rsidRPr="003F2AB4">
        <w:rPr>
          <w:b/>
          <w:color w:val="000000"/>
        </w:rPr>
        <w:t xml:space="preserve"> do Edital de C</w:t>
      </w:r>
      <w:r w:rsidRPr="003F2AB4">
        <w:rPr>
          <w:b/>
        </w:rPr>
        <w:t>hamamento Público</w:t>
      </w:r>
      <w:r w:rsidRPr="003F2AB4">
        <w:rPr>
          <w:b/>
          <w:color w:val="000000"/>
        </w:rPr>
        <w:t>.</w:t>
      </w:r>
      <w:r w:rsidRPr="003F2AB4">
        <w:rPr>
          <w:color w:val="000000"/>
        </w:rPr>
        <w:t xml:space="preserve"> </w:t>
      </w:r>
    </w:p>
    <w:p w14:paraId="5272C711" w14:textId="5B7F5712" w:rsidR="00D01323" w:rsidRDefault="00D01323" w:rsidP="00D01323">
      <w:pPr>
        <w:widowControl w:val="0"/>
        <w:tabs>
          <w:tab w:val="left" w:pos="567"/>
        </w:tabs>
        <w:autoSpaceDE w:val="0"/>
        <w:spacing w:before="120" w:after="120"/>
        <w:jc w:val="both"/>
        <w:rPr>
          <w:color w:val="000000"/>
        </w:rPr>
      </w:pPr>
      <w:r w:rsidRPr="0049177C">
        <w:rPr>
          <w:b/>
          <w:color w:val="000000"/>
        </w:rPr>
        <w:t>7.3.1.</w:t>
      </w:r>
      <w:r>
        <w:rPr>
          <w:color w:val="000000"/>
        </w:rPr>
        <w:t xml:space="preserve"> </w:t>
      </w:r>
      <w:r w:rsidRPr="003F2AB4">
        <w:rPr>
          <w:color w:val="000000"/>
        </w:rPr>
        <w:t xml:space="preserve">O presente Edital </w:t>
      </w:r>
      <w:r w:rsidRPr="00F20998">
        <w:rPr>
          <w:color w:val="000000"/>
        </w:rPr>
        <w:t xml:space="preserve">será </w:t>
      </w:r>
      <w:r w:rsidRPr="0081338E">
        <w:rPr>
          <w:color w:val="000000"/>
        </w:rPr>
        <w:t xml:space="preserve">divulgado </w:t>
      </w:r>
      <w:r w:rsidR="008F783C" w:rsidRPr="0081338E">
        <w:rPr>
          <w:color w:val="000000"/>
        </w:rPr>
        <w:t xml:space="preserve">no sítio eletrônico oficial do órgão municipal e no Portal da </w:t>
      </w:r>
      <w:r w:rsidR="008F783C" w:rsidRPr="0081338E">
        <w:rPr>
          <w:color w:val="000000"/>
        </w:rPr>
        <w:lastRenderedPageBreak/>
        <w:t xml:space="preserve">Transparência </w:t>
      </w:r>
      <w:r w:rsidRPr="0081338E">
        <w:rPr>
          <w:color w:val="000000"/>
        </w:rPr>
        <w:t>(...............),</w:t>
      </w:r>
      <w:r w:rsidRPr="003F2AB4">
        <w:rPr>
          <w:color w:val="000000"/>
        </w:rPr>
        <w:t xml:space="preserve"> com </w:t>
      </w:r>
      <w:r>
        <w:rPr>
          <w:color w:val="000000"/>
        </w:rPr>
        <w:t xml:space="preserve">prazo </w:t>
      </w:r>
      <w:r w:rsidRPr="003F2AB4">
        <w:rPr>
          <w:color w:val="000000"/>
        </w:rPr>
        <w:t>mínim</w:t>
      </w:r>
      <w:r>
        <w:rPr>
          <w:color w:val="000000"/>
        </w:rPr>
        <w:t>o</w:t>
      </w:r>
      <w:r w:rsidRPr="003F2AB4">
        <w:rPr>
          <w:color w:val="000000"/>
        </w:rPr>
        <w:t xml:space="preserve"> de 30 (trinta) dias para a apresentação das propostas</w:t>
      </w:r>
      <w:r>
        <w:rPr>
          <w:color w:val="000000"/>
        </w:rPr>
        <w:t>,</w:t>
      </w:r>
      <w:r w:rsidRPr="003D15AF">
        <w:t xml:space="preserve"> </w:t>
      </w:r>
      <w:r w:rsidRPr="003D15AF">
        <w:rPr>
          <w:color w:val="000000"/>
        </w:rPr>
        <w:t xml:space="preserve">contado da data de publicação do </w:t>
      </w:r>
      <w:r>
        <w:rPr>
          <w:color w:val="000000"/>
        </w:rPr>
        <w:t>E</w:t>
      </w:r>
      <w:r w:rsidRPr="003D15AF">
        <w:rPr>
          <w:color w:val="000000"/>
        </w:rPr>
        <w:t>dital</w:t>
      </w:r>
      <w:r>
        <w:rPr>
          <w:color w:val="000000"/>
        </w:rPr>
        <w:t>.</w:t>
      </w:r>
    </w:p>
    <w:p w14:paraId="3F3C4580" w14:textId="6864D2EE" w:rsidR="008F783C" w:rsidRPr="008F783C" w:rsidRDefault="008F783C" w:rsidP="00D01323">
      <w:pPr>
        <w:widowControl w:val="0"/>
        <w:tabs>
          <w:tab w:val="left" w:pos="567"/>
        </w:tabs>
        <w:autoSpaceDE w:val="0"/>
        <w:spacing w:before="120" w:after="120"/>
        <w:jc w:val="both"/>
        <w:rPr>
          <w:color w:val="000000"/>
        </w:rPr>
      </w:pPr>
      <w:r w:rsidRPr="008F783C">
        <w:rPr>
          <w:b/>
          <w:bCs/>
          <w:color w:val="000000"/>
        </w:rPr>
        <w:t xml:space="preserve">7.3.2. </w:t>
      </w:r>
      <w:r w:rsidRPr="008F783C">
        <w:rPr>
          <w:color w:val="000000"/>
        </w:rPr>
        <w:t>O extrato será publicado no Diário Oficial do Município previamente ou até o dia da publicação do edital em sítio eletrônico e deverá indicar o local e os endereços eletrônicos nos quais os interessados poderão obter a íntegra do documento.</w:t>
      </w:r>
    </w:p>
    <w:p w14:paraId="184BA9F9" w14:textId="77777777" w:rsidR="00D01323" w:rsidRPr="003F2AB4" w:rsidRDefault="00D01323" w:rsidP="00D01323">
      <w:pPr>
        <w:autoSpaceDE w:val="0"/>
        <w:spacing w:before="120" w:after="120"/>
        <w:jc w:val="both"/>
        <w:rPr>
          <w:color w:val="FF0000"/>
        </w:rPr>
      </w:pPr>
    </w:p>
    <w:p w14:paraId="29C48449" w14:textId="015D124B" w:rsidR="00D01323" w:rsidRPr="00BE2BB2"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BE2BB2">
        <w:rPr>
          <w:b/>
        </w:rPr>
        <w:t>Nota Explicativa:</w:t>
      </w:r>
      <w:r w:rsidRPr="00BE2BB2">
        <w:t xml:space="preserve"> A</w:t>
      </w:r>
      <w:r w:rsidRPr="00BE2BB2">
        <w:rPr>
          <w:color w:val="000000"/>
          <w:shd w:val="clear" w:color="auto" w:fill="FFFFFF"/>
        </w:rPr>
        <w:t xml:space="preserve"> administração pública </w:t>
      </w:r>
      <w:r w:rsidR="008F783C" w:rsidRPr="00BE2BB2">
        <w:rPr>
          <w:color w:val="000000"/>
          <w:shd w:val="clear" w:color="auto" w:fill="FFFFFF"/>
        </w:rPr>
        <w:t>municipal</w:t>
      </w:r>
      <w:r w:rsidRPr="00BE2BB2">
        <w:rPr>
          <w:color w:val="000000"/>
          <w:shd w:val="clear" w:color="auto" w:fill="FFFFFF"/>
        </w:rPr>
        <w:t xml:space="preserve">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 </w:t>
      </w:r>
    </w:p>
    <w:p w14:paraId="73139B4A" w14:textId="77777777" w:rsidR="00D01323" w:rsidRDefault="00D01323" w:rsidP="00D01323">
      <w:pPr>
        <w:widowControl w:val="0"/>
        <w:tabs>
          <w:tab w:val="left" w:pos="567"/>
        </w:tabs>
        <w:autoSpaceDE w:val="0"/>
        <w:spacing w:before="120" w:after="120"/>
        <w:jc w:val="both"/>
        <w:rPr>
          <w:b/>
          <w:color w:val="000000"/>
        </w:rPr>
      </w:pPr>
    </w:p>
    <w:p w14:paraId="52395D9E" w14:textId="77777777" w:rsidR="00D01323" w:rsidRPr="003F2AB4" w:rsidRDefault="00D01323" w:rsidP="00D01323">
      <w:pPr>
        <w:widowControl w:val="0"/>
        <w:tabs>
          <w:tab w:val="left" w:pos="567"/>
        </w:tabs>
        <w:autoSpaceDE w:val="0"/>
        <w:spacing w:before="120" w:after="120"/>
        <w:jc w:val="both"/>
        <w:rPr>
          <w:color w:val="000000"/>
        </w:rPr>
      </w:pPr>
      <w:r w:rsidRPr="003F2AB4">
        <w:rPr>
          <w:b/>
          <w:color w:val="000000"/>
        </w:rPr>
        <w:t>7.4.</w:t>
      </w:r>
      <w:r w:rsidRPr="003F2AB4">
        <w:rPr>
          <w:color w:val="000000"/>
        </w:rPr>
        <w:t xml:space="preserve"> </w:t>
      </w:r>
      <w:r w:rsidRPr="003F2AB4">
        <w:rPr>
          <w:color w:val="000000"/>
        </w:rPr>
        <w:tab/>
      </w:r>
      <w:r w:rsidRPr="00ED6456">
        <w:rPr>
          <w:b/>
          <w:color w:val="000000"/>
        </w:rPr>
        <w:t>Etapa 2:</w:t>
      </w:r>
      <w:r w:rsidRPr="0087041F">
        <w:rPr>
          <w:b/>
          <w:color w:val="000000"/>
        </w:rPr>
        <w:t xml:space="preserve"> Envio das propostas pelas </w:t>
      </w:r>
      <w:proofErr w:type="spellStart"/>
      <w:r>
        <w:rPr>
          <w:b/>
          <w:color w:val="000000"/>
        </w:rPr>
        <w:t>OSCs</w:t>
      </w:r>
      <w:proofErr w:type="spellEnd"/>
    </w:p>
    <w:p w14:paraId="7DC95A6D" w14:textId="0339A611" w:rsidR="00D01323" w:rsidRPr="00AE3F50" w:rsidRDefault="00D01323" w:rsidP="00D01323">
      <w:pPr>
        <w:widowControl w:val="0"/>
        <w:tabs>
          <w:tab w:val="left" w:pos="567"/>
        </w:tabs>
        <w:autoSpaceDE w:val="0"/>
        <w:spacing w:before="120" w:after="120"/>
        <w:jc w:val="both"/>
      </w:pPr>
      <w:r w:rsidRPr="00AE3F50">
        <w:rPr>
          <w:b/>
        </w:rPr>
        <w:t>7</w:t>
      </w:r>
      <w:r w:rsidRPr="00B610D3">
        <w:rPr>
          <w:b/>
        </w:rPr>
        <w:t xml:space="preserve">.4.1. </w:t>
      </w:r>
      <w:r w:rsidR="00521F7E" w:rsidRPr="00521F7E">
        <w:t>O prazo para a apresentação de propostas será de, no mínimo, trinta dias, contado da data de publicação do edital</w:t>
      </w:r>
      <w:r w:rsidRPr="0029012A">
        <w:t>,</w:t>
      </w:r>
      <w:r>
        <w:t xml:space="preserve"> e deverão ser </w:t>
      </w:r>
      <w:r w:rsidR="00521F7E">
        <w:t>protocoladas</w:t>
      </w:r>
      <w:r>
        <w:t>,</w:t>
      </w:r>
      <w:r w:rsidRPr="0029012A">
        <w:t xml:space="preserve"> </w:t>
      </w:r>
      <w:r w:rsidRPr="0029012A">
        <w:rPr>
          <w:i/>
          <w:color w:val="FF0000"/>
        </w:rPr>
        <w:t>até às ....... horas do dia ....... de ..................... de 20..... [o preenchimento definitivo dos espaços pontilhados deve respeitar o prazo mínimo de trinta dias citado no item 7.3 deste Edital].</w:t>
      </w:r>
    </w:p>
    <w:p w14:paraId="309EF43F" w14:textId="4AD3E149" w:rsidR="00D01323" w:rsidRPr="0081338E" w:rsidRDefault="00D01323" w:rsidP="00D01323">
      <w:pPr>
        <w:widowControl w:val="0"/>
        <w:tabs>
          <w:tab w:val="left" w:pos="567"/>
        </w:tabs>
        <w:autoSpaceDE w:val="0"/>
        <w:spacing w:before="120" w:after="120"/>
        <w:jc w:val="both"/>
      </w:pPr>
      <w:r w:rsidRPr="0081338E">
        <w:rPr>
          <w:b/>
        </w:rPr>
        <w:t>7.4.2.</w:t>
      </w:r>
      <w:r w:rsidRPr="0081338E">
        <w:t xml:space="preserve"> </w:t>
      </w:r>
      <w:r w:rsidR="00AD42FD" w:rsidRPr="0081338E">
        <w:t>A</w:t>
      </w:r>
      <w:r w:rsidRPr="0081338E">
        <w:t>s propostas deverão ser encaminhadas em envelope fechado e com identificação da instituição proponente e meios de contato, com a inscrição “Proposta – Edital de Chamamento Público nº .........”, e entregues via postal (SEDEX ou carta registrada com aviso de recebimento)</w:t>
      </w:r>
      <w:r w:rsidR="0081338E" w:rsidRPr="0081338E">
        <w:t xml:space="preserve">; </w:t>
      </w:r>
      <w:r w:rsidRPr="0081338E">
        <w:t>pessoalmente para a Comissão de Seleção, no seguinte endereço: ................................................</w:t>
      </w:r>
      <w:r w:rsidR="0081338E" w:rsidRPr="0081338E">
        <w:t xml:space="preserve">; ou </w:t>
      </w:r>
      <w:r w:rsidR="002C62C4" w:rsidRPr="006C116C">
        <w:rPr>
          <w:bCs/>
        </w:rPr>
        <w:t xml:space="preserve">de forma eletrônica, pelo </w:t>
      </w:r>
      <w:r w:rsidR="002C62C4" w:rsidRPr="006C116C">
        <w:rPr>
          <w:bCs/>
          <w:color w:val="FF0000"/>
        </w:rPr>
        <w:t>e-mail ..................</w:t>
      </w:r>
      <w:r w:rsidR="0081338E" w:rsidRPr="0081338E">
        <w:t>.</w:t>
      </w:r>
      <w:r w:rsidR="00CB5AAE" w:rsidRPr="0081338E">
        <w:t xml:space="preserve"> </w:t>
      </w:r>
    </w:p>
    <w:p w14:paraId="5D0CD70C" w14:textId="77777777" w:rsidR="00D01323" w:rsidRPr="003F2AB4" w:rsidRDefault="00D01323" w:rsidP="00D01323">
      <w:pPr>
        <w:widowControl w:val="0"/>
        <w:tabs>
          <w:tab w:val="left" w:pos="567"/>
        </w:tabs>
        <w:spacing w:before="120" w:after="120"/>
        <w:jc w:val="both"/>
      </w:pPr>
      <w:r w:rsidRPr="00B610D3">
        <w:rPr>
          <w:b/>
        </w:rPr>
        <w:t>7.4.3.</w:t>
      </w:r>
      <w:r w:rsidRPr="00B610D3">
        <w:t xml:space="preserve"> </w:t>
      </w:r>
      <w:r w:rsidRPr="00B610D3">
        <w:tab/>
      </w:r>
      <w:r w:rsidRPr="0029012A">
        <w:t xml:space="preserve">Na hipótese do subitem anterior, a proposta, em uma única via impressa, deverá ter todas as folhas rubricadas e numeradas sequencialmente e, ao final, ser assinada pelo representante legal da OSC proponente. Também deve ser entregue uma cópia em versão digital (CD ou </w:t>
      </w:r>
      <w:r w:rsidRPr="0029012A">
        <w:rPr>
          <w:i/>
        </w:rPr>
        <w:t>pen drive</w:t>
      </w:r>
      <w:r w:rsidRPr="0029012A">
        <w:t>) da proposta.</w:t>
      </w:r>
      <w:r w:rsidRPr="003F2AB4">
        <w:t xml:space="preserve">  </w:t>
      </w:r>
    </w:p>
    <w:p w14:paraId="50A2D01C" w14:textId="5B724798" w:rsidR="00D01323" w:rsidRPr="003F2AB4" w:rsidRDefault="00D01323" w:rsidP="00D01323">
      <w:pPr>
        <w:widowControl w:val="0"/>
        <w:tabs>
          <w:tab w:val="left" w:pos="567"/>
        </w:tabs>
        <w:spacing w:before="120" w:after="120"/>
        <w:jc w:val="both"/>
      </w:pPr>
      <w:r w:rsidRPr="003F2AB4">
        <w:rPr>
          <w:b/>
        </w:rPr>
        <w:t>7.4.4.</w:t>
      </w:r>
      <w:r w:rsidRPr="003F2AB4">
        <w:rPr>
          <w:b/>
        </w:rPr>
        <w:tab/>
      </w:r>
      <w:r w:rsidRPr="003F2AB4">
        <w:tab/>
      </w:r>
      <w:r w:rsidRPr="003F2AB4">
        <w:rPr>
          <w:bCs/>
        </w:rPr>
        <w:t>Após</w:t>
      </w:r>
      <w:r w:rsidRPr="003F2AB4">
        <w:t xml:space="preserve"> o prazo limite para apresentação das propostas, nenhuma outra será recebida, assim como não serão aceitos adendos ou esclarecimentos que não forem explícita e formalmente solicitados pela administração pública </w:t>
      </w:r>
      <w:r w:rsidR="002A48C4">
        <w:t>municipal</w:t>
      </w:r>
      <w:r w:rsidRPr="003F2AB4">
        <w:t>.</w:t>
      </w:r>
    </w:p>
    <w:p w14:paraId="11169977" w14:textId="7E5CE239" w:rsidR="00D01323" w:rsidRDefault="00D01323" w:rsidP="00D01323">
      <w:pPr>
        <w:jc w:val="both"/>
      </w:pPr>
      <w:r w:rsidRPr="003F2AB4">
        <w:rPr>
          <w:b/>
        </w:rPr>
        <w:t>7.4.5.</w:t>
      </w:r>
      <w:r w:rsidRPr="003F2AB4">
        <w:t xml:space="preserve"> </w:t>
      </w:r>
      <w:r w:rsidRPr="003F2AB4">
        <w:tab/>
        <w:t xml:space="preserve">Cada OSC poderá apresentar apenas uma proposta. Caso venha a apresentar mais de uma proposta dentro do prazo, será considerada apenas a última </w:t>
      </w:r>
      <w:r>
        <w:t xml:space="preserve">proposta </w:t>
      </w:r>
      <w:r w:rsidRPr="003F2AB4">
        <w:t>en</w:t>
      </w:r>
      <w:r>
        <w:t xml:space="preserve">viada para análise, a última enviada conforme </w:t>
      </w:r>
      <w:r w:rsidRPr="00915F0D">
        <w:rPr>
          <w:highlight w:val="cyan"/>
        </w:rPr>
        <w:t>item 7.4.2. deste Edital.</w:t>
      </w:r>
    </w:p>
    <w:p w14:paraId="2B0A3529" w14:textId="289CE354" w:rsidR="00D01323" w:rsidRDefault="00D01323" w:rsidP="00D01323">
      <w:pPr>
        <w:widowControl w:val="0"/>
        <w:tabs>
          <w:tab w:val="left" w:pos="709"/>
        </w:tabs>
        <w:spacing w:before="120" w:after="120"/>
        <w:jc w:val="both"/>
      </w:pPr>
      <w:r w:rsidRPr="008E2C5F">
        <w:rPr>
          <w:b/>
        </w:rPr>
        <w:t>7.4.6.</w:t>
      </w:r>
      <w:r>
        <w:tab/>
        <w:t xml:space="preserve">Observado o disposto no </w:t>
      </w:r>
      <w:r w:rsidRPr="009D5322">
        <w:rPr>
          <w:highlight w:val="cyan"/>
        </w:rPr>
        <w:t>item 7.5.3 deste Edital</w:t>
      </w:r>
      <w:r>
        <w:t>, as propostas deverão conter, no mínimo, as seguintes informações:</w:t>
      </w:r>
    </w:p>
    <w:p w14:paraId="6AC3C00B" w14:textId="77777777" w:rsidR="004B5597" w:rsidRDefault="004B5597" w:rsidP="004B5597">
      <w:pPr>
        <w:widowControl w:val="0"/>
        <w:tabs>
          <w:tab w:val="left" w:pos="709"/>
        </w:tabs>
        <w:spacing w:before="120" w:after="120"/>
        <w:jc w:val="both"/>
      </w:pPr>
      <w:r>
        <w:t xml:space="preserve">a) a descrição da realidade objeto da parceria e o nexo com a atividade ou o projeto proposto; </w:t>
      </w:r>
    </w:p>
    <w:p w14:paraId="72AB54F6" w14:textId="77777777" w:rsidR="004B5597" w:rsidRDefault="004B5597" w:rsidP="004B5597">
      <w:pPr>
        <w:widowControl w:val="0"/>
        <w:tabs>
          <w:tab w:val="left" w:pos="709"/>
        </w:tabs>
        <w:spacing w:before="120" w:after="120"/>
        <w:jc w:val="both"/>
      </w:pPr>
    </w:p>
    <w:p w14:paraId="31E761F2" w14:textId="77777777" w:rsidR="004B5597" w:rsidRDefault="004B5597" w:rsidP="004B5597">
      <w:pPr>
        <w:widowControl w:val="0"/>
        <w:tabs>
          <w:tab w:val="left" w:pos="709"/>
        </w:tabs>
        <w:spacing w:before="120" w:after="120"/>
        <w:jc w:val="both"/>
      </w:pPr>
      <w:r>
        <w:t>b) as ações a serem executadas, as metas a serem atingidas e os indicadores que aferirão o cumprimento das metas;</w:t>
      </w:r>
    </w:p>
    <w:p w14:paraId="14A54F11" w14:textId="77777777" w:rsidR="004B5597" w:rsidRDefault="004B5597" w:rsidP="004B5597">
      <w:pPr>
        <w:widowControl w:val="0"/>
        <w:tabs>
          <w:tab w:val="left" w:pos="709"/>
        </w:tabs>
        <w:spacing w:before="120" w:after="120"/>
        <w:jc w:val="both"/>
      </w:pPr>
    </w:p>
    <w:p w14:paraId="24D703F6" w14:textId="77777777" w:rsidR="004B5597" w:rsidRDefault="004B5597" w:rsidP="004B5597">
      <w:pPr>
        <w:widowControl w:val="0"/>
        <w:tabs>
          <w:tab w:val="left" w:pos="709"/>
        </w:tabs>
        <w:spacing w:before="120" w:after="120"/>
        <w:jc w:val="both"/>
      </w:pPr>
      <w:r>
        <w:t>c)</w:t>
      </w:r>
      <w:r>
        <w:tab/>
        <w:t>os prazos para a execução das ações e para o cumprimento das metas; e</w:t>
      </w:r>
    </w:p>
    <w:p w14:paraId="67BFC477" w14:textId="77777777" w:rsidR="004B5597" w:rsidRDefault="004B5597" w:rsidP="004B5597">
      <w:pPr>
        <w:widowControl w:val="0"/>
        <w:tabs>
          <w:tab w:val="left" w:pos="709"/>
        </w:tabs>
        <w:spacing w:before="120" w:after="120"/>
        <w:jc w:val="both"/>
      </w:pPr>
    </w:p>
    <w:p w14:paraId="25C9C5B7" w14:textId="42E0E9BD" w:rsidR="004B5597" w:rsidRDefault="004B5597" w:rsidP="004B5597">
      <w:pPr>
        <w:widowControl w:val="0"/>
        <w:tabs>
          <w:tab w:val="left" w:pos="709"/>
        </w:tabs>
        <w:spacing w:before="120" w:after="120"/>
        <w:jc w:val="both"/>
      </w:pPr>
      <w:r>
        <w:t>d)</w:t>
      </w:r>
      <w:r>
        <w:tab/>
        <w:t>o valor global.</w:t>
      </w:r>
    </w:p>
    <w:p w14:paraId="6A429F0F" w14:textId="77777777" w:rsidR="00D01323" w:rsidRDefault="00D01323" w:rsidP="00D01323">
      <w:pPr>
        <w:widowControl w:val="0"/>
        <w:tabs>
          <w:tab w:val="left" w:pos="567"/>
        </w:tabs>
        <w:autoSpaceDE w:val="0"/>
        <w:spacing w:before="120" w:after="120"/>
        <w:jc w:val="both"/>
        <w:rPr>
          <w:b/>
          <w:color w:val="000000"/>
        </w:rPr>
      </w:pPr>
    </w:p>
    <w:p w14:paraId="18DCF35E" w14:textId="77777777" w:rsidR="00D01323" w:rsidRPr="00EF3459" w:rsidRDefault="00D01323" w:rsidP="00D01323">
      <w:pPr>
        <w:widowControl w:val="0"/>
        <w:tabs>
          <w:tab w:val="left" w:pos="567"/>
        </w:tabs>
        <w:autoSpaceDE w:val="0"/>
        <w:spacing w:before="120" w:after="120"/>
        <w:jc w:val="both"/>
        <w:rPr>
          <w:color w:val="000000"/>
        </w:rPr>
      </w:pPr>
      <w:r w:rsidRPr="00E9163E">
        <w:rPr>
          <w:b/>
          <w:color w:val="000000"/>
        </w:rPr>
        <w:t>7.</w:t>
      </w:r>
      <w:r w:rsidRPr="00C24229">
        <w:rPr>
          <w:b/>
          <w:color w:val="000000"/>
        </w:rPr>
        <w:t>5</w:t>
      </w:r>
      <w:r w:rsidRPr="00E9163E">
        <w:rPr>
          <w:b/>
          <w:color w:val="000000"/>
        </w:rPr>
        <w:t>.</w:t>
      </w:r>
      <w:r w:rsidRPr="00E9163E">
        <w:rPr>
          <w:color w:val="000000"/>
        </w:rPr>
        <w:t xml:space="preserve"> </w:t>
      </w:r>
      <w:r w:rsidRPr="00E9163E">
        <w:rPr>
          <w:color w:val="000000"/>
        </w:rPr>
        <w:tab/>
      </w:r>
      <w:r w:rsidRPr="00E9163E">
        <w:rPr>
          <w:b/>
          <w:color w:val="000000"/>
        </w:rPr>
        <w:t xml:space="preserve">Etapa 3: Etapa </w:t>
      </w:r>
      <w:r>
        <w:rPr>
          <w:b/>
        </w:rPr>
        <w:t>c</w:t>
      </w:r>
      <w:r w:rsidRPr="00E9163E">
        <w:rPr>
          <w:b/>
        </w:rPr>
        <w:t xml:space="preserve">ompetitiva de </w:t>
      </w:r>
      <w:r>
        <w:rPr>
          <w:b/>
        </w:rPr>
        <w:t>a</w:t>
      </w:r>
      <w:r w:rsidRPr="00E9163E">
        <w:rPr>
          <w:b/>
        </w:rPr>
        <w:t xml:space="preserve">valiação das </w:t>
      </w:r>
      <w:r>
        <w:rPr>
          <w:b/>
        </w:rPr>
        <w:t>p</w:t>
      </w:r>
      <w:r w:rsidRPr="00E9163E">
        <w:rPr>
          <w:b/>
        </w:rPr>
        <w:t>ropostas</w:t>
      </w:r>
      <w:r w:rsidRPr="00E9163E">
        <w:rPr>
          <w:b/>
          <w:color w:val="000000"/>
        </w:rPr>
        <w:t xml:space="preserve"> </w:t>
      </w:r>
      <w:r w:rsidRPr="00EF3459">
        <w:rPr>
          <w:b/>
          <w:color w:val="000000"/>
        </w:rPr>
        <w:t>pela Comissão de Seleção.</w:t>
      </w:r>
      <w:r>
        <w:rPr>
          <w:color w:val="000000"/>
        </w:rPr>
        <w:t xml:space="preserve"> </w:t>
      </w:r>
    </w:p>
    <w:p w14:paraId="6F712CB8" w14:textId="77777777" w:rsidR="00D01323" w:rsidRDefault="00D01323" w:rsidP="00D01323">
      <w:pPr>
        <w:widowControl w:val="0"/>
        <w:tabs>
          <w:tab w:val="left" w:pos="567"/>
        </w:tabs>
        <w:spacing w:before="120" w:after="120"/>
        <w:jc w:val="both"/>
        <w:rPr>
          <w:b/>
        </w:rPr>
      </w:pPr>
      <w:r>
        <w:rPr>
          <w:b/>
        </w:rPr>
        <w:lastRenderedPageBreak/>
        <w:t>7.5</w:t>
      </w:r>
      <w:r w:rsidRPr="003F2AB4">
        <w:rPr>
          <w:b/>
        </w:rPr>
        <w:t>.1.</w:t>
      </w:r>
      <w:r w:rsidRPr="003F2AB4">
        <w:t xml:space="preserve"> </w:t>
      </w:r>
      <w:r w:rsidRPr="003F2AB4">
        <w:tab/>
        <w:t xml:space="preserve">Nesta etapa, de caráter eliminatório e classificatório, a Comissão de Seleção analisará as propostas apresentadas pelas </w:t>
      </w:r>
      <w:proofErr w:type="spellStart"/>
      <w:r>
        <w:t>OSCs</w:t>
      </w:r>
      <w:proofErr w:type="spellEnd"/>
      <w:r>
        <w:t xml:space="preserve"> </w:t>
      </w:r>
      <w:r w:rsidRPr="003F2AB4">
        <w:t>concorrentes.</w:t>
      </w:r>
      <w:r>
        <w:t xml:space="preserve"> </w:t>
      </w:r>
      <w:r w:rsidRPr="003F2AB4">
        <w:t xml:space="preserve">A análise e </w:t>
      </w:r>
      <w:r>
        <w:t xml:space="preserve">o </w:t>
      </w:r>
      <w:r w:rsidRPr="003F2AB4">
        <w:t>julgamento de cada proposta ser</w:t>
      </w:r>
      <w:r>
        <w:t xml:space="preserve">ão </w:t>
      </w:r>
      <w:r w:rsidRPr="003F2AB4">
        <w:t>realizad</w:t>
      </w:r>
      <w:r>
        <w:t>os</w:t>
      </w:r>
      <w:r w:rsidRPr="003F2AB4">
        <w:t xml:space="preserve"> pela Comissão de Seleção, que terá total independência técnica para exercer seu julgamento.</w:t>
      </w:r>
    </w:p>
    <w:p w14:paraId="63CD8B4C" w14:textId="77777777" w:rsidR="00D01323" w:rsidRDefault="00D01323" w:rsidP="00D01323">
      <w:pPr>
        <w:widowControl w:val="0"/>
        <w:tabs>
          <w:tab w:val="left" w:pos="567"/>
        </w:tabs>
        <w:spacing w:before="120" w:after="120"/>
        <w:jc w:val="both"/>
        <w:rPr>
          <w:b/>
        </w:rPr>
      </w:pPr>
      <w:r>
        <w:rPr>
          <w:b/>
        </w:rPr>
        <w:t>7.5</w:t>
      </w:r>
      <w:r w:rsidRPr="003F2AB4">
        <w:rPr>
          <w:b/>
        </w:rPr>
        <w:t>.2.</w:t>
      </w:r>
      <w:r w:rsidRPr="003F2AB4">
        <w:t xml:space="preserve"> </w:t>
      </w:r>
      <w:r w:rsidRPr="003F2AB4">
        <w:tab/>
        <w:t xml:space="preserve">A Comissão de Seleção terá o prazo </w:t>
      </w:r>
      <w:r>
        <w:t xml:space="preserve">estabelecido na </w:t>
      </w:r>
      <w:r w:rsidRPr="00BC7814">
        <w:t>T</w:t>
      </w:r>
      <w:r w:rsidRPr="00D633C3">
        <w:t>abela 1</w:t>
      </w:r>
      <w:r>
        <w:t xml:space="preserve"> </w:t>
      </w:r>
      <w:r w:rsidRPr="003F2AB4">
        <w:t>para conclusão do julgamento das propostas</w:t>
      </w:r>
      <w:r>
        <w:t xml:space="preserve"> e divulgação do resultado preliminar do processo de seleção</w:t>
      </w:r>
      <w:r w:rsidRPr="003F2AB4">
        <w:t xml:space="preserve">, podendo tal prazo ser prorrogado, de forma devidamente justificada, por até mais 30 (trinta) dias.  </w:t>
      </w:r>
    </w:p>
    <w:p w14:paraId="5F65D792" w14:textId="77777777" w:rsidR="00D01323" w:rsidRDefault="00D01323" w:rsidP="00D01323">
      <w:pPr>
        <w:widowControl w:val="0"/>
        <w:tabs>
          <w:tab w:val="left" w:pos="567"/>
        </w:tabs>
        <w:spacing w:before="120" w:after="120"/>
        <w:jc w:val="both"/>
        <w:rPr>
          <w:b/>
        </w:rPr>
      </w:pPr>
      <w:r>
        <w:rPr>
          <w:b/>
        </w:rPr>
        <w:t>7.5</w:t>
      </w:r>
      <w:r w:rsidRPr="003F2AB4">
        <w:rPr>
          <w:b/>
        </w:rPr>
        <w:t>.3.</w:t>
      </w:r>
      <w:r w:rsidRPr="003F2AB4">
        <w:t xml:space="preserve"> </w:t>
      </w:r>
      <w:r w:rsidRPr="003F2AB4">
        <w:tab/>
      </w:r>
      <w:r w:rsidRPr="00630D3A">
        <w:rPr>
          <w:color w:val="000000"/>
        </w:rPr>
        <w:t>As propostas deverão conter informações que atendem aos critérios de julgamento estabelecidos na Tabela 2 abaixo</w:t>
      </w:r>
      <w:r w:rsidRPr="00C60F34">
        <w:rPr>
          <w:color w:val="000000"/>
        </w:rPr>
        <w:t xml:space="preserve">, observado o </w:t>
      </w:r>
      <w:r w:rsidRPr="00C60F34">
        <w:t xml:space="preserve">contido no </w:t>
      </w:r>
      <w:r w:rsidRPr="00C60F34">
        <w:rPr>
          <w:i/>
          <w:color w:val="FF0000"/>
        </w:rPr>
        <w:t>Anexo V – Referências para Colaboração</w:t>
      </w:r>
      <w:r w:rsidRPr="00C60F34">
        <w:t>.</w:t>
      </w:r>
    </w:p>
    <w:p w14:paraId="610BEAA2" w14:textId="77777777" w:rsidR="00D01323" w:rsidRPr="009344B3" w:rsidRDefault="00D01323" w:rsidP="00D01323">
      <w:pPr>
        <w:widowControl w:val="0"/>
        <w:tabs>
          <w:tab w:val="left" w:pos="567"/>
        </w:tabs>
        <w:spacing w:before="120" w:after="120"/>
        <w:jc w:val="both"/>
      </w:pPr>
      <w:r w:rsidRPr="009344B3">
        <w:rPr>
          <w:b/>
        </w:rPr>
        <w:t>7.5.4.</w:t>
      </w:r>
      <w:r w:rsidRPr="009344B3">
        <w:t xml:space="preserve"> </w:t>
      </w:r>
      <w:r w:rsidRPr="009344B3">
        <w:tab/>
        <w:t>A avaliação individualizada e a pontuação serão feitas com base nos critérios de julgamento apresentados no quadro a seguir:</w:t>
      </w:r>
    </w:p>
    <w:p w14:paraId="21352697" w14:textId="77777777" w:rsidR="00D01323" w:rsidRPr="009344B3" w:rsidRDefault="00D01323" w:rsidP="00D01323">
      <w:pPr>
        <w:widowControl w:val="0"/>
        <w:tabs>
          <w:tab w:val="left" w:pos="567"/>
        </w:tabs>
        <w:spacing w:before="120" w:after="120"/>
        <w:jc w:val="both"/>
      </w:pPr>
    </w:p>
    <w:p w14:paraId="0F162B40" w14:textId="77777777" w:rsidR="00D01323" w:rsidRPr="003F2AB4" w:rsidRDefault="00D01323" w:rsidP="00D01323">
      <w:pPr>
        <w:spacing w:before="120" w:after="120"/>
        <w:jc w:val="both"/>
        <w:rPr>
          <w:b/>
        </w:rPr>
      </w:pPr>
      <w:r w:rsidRPr="009344B3">
        <w:rPr>
          <w:color w:val="000000"/>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D01323" w:rsidRPr="003F2AB4" w14:paraId="285F4390" w14:textId="77777777" w:rsidTr="00161A68">
        <w:tc>
          <w:tcPr>
            <w:tcW w:w="2552" w:type="dxa"/>
            <w:tcBorders>
              <w:top w:val="single" w:sz="4" w:space="0" w:color="000000"/>
              <w:left w:val="single" w:sz="4" w:space="0" w:color="000000"/>
              <w:bottom w:val="single" w:sz="4" w:space="0" w:color="000000"/>
            </w:tcBorders>
          </w:tcPr>
          <w:p w14:paraId="6085F929" w14:textId="77777777" w:rsidR="00D01323" w:rsidRPr="003F2AB4" w:rsidRDefault="00D01323" w:rsidP="00161A68">
            <w:pPr>
              <w:snapToGrid w:val="0"/>
              <w:spacing w:before="120" w:after="120"/>
              <w:jc w:val="center"/>
              <w:rPr>
                <w:b/>
              </w:rPr>
            </w:pPr>
            <w:r w:rsidRPr="003F2AB4">
              <w:rPr>
                <w:b/>
              </w:rPr>
              <w:t>Critérios de</w:t>
            </w:r>
          </w:p>
          <w:p w14:paraId="0EB47B9B" w14:textId="77777777" w:rsidR="00D01323" w:rsidRPr="003F2AB4" w:rsidRDefault="00D01323" w:rsidP="00161A68">
            <w:pPr>
              <w:snapToGrid w:val="0"/>
              <w:spacing w:before="120" w:after="120"/>
              <w:jc w:val="center"/>
              <w:rPr>
                <w:b/>
              </w:rPr>
            </w:pPr>
            <w:r w:rsidRPr="003F2AB4">
              <w:rPr>
                <w:b/>
              </w:rPr>
              <w:t>Julgamento</w:t>
            </w:r>
          </w:p>
        </w:tc>
        <w:tc>
          <w:tcPr>
            <w:tcW w:w="5245" w:type="dxa"/>
            <w:tcBorders>
              <w:top w:val="single" w:sz="4" w:space="0" w:color="000000"/>
              <w:left w:val="single" w:sz="4" w:space="0" w:color="000000"/>
              <w:bottom w:val="single" w:sz="4" w:space="0" w:color="000000"/>
            </w:tcBorders>
          </w:tcPr>
          <w:p w14:paraId="3CF69764" w14:textId="77777777" w:rsidR="00D01323" w:rsidRPr="003F2AB4" w:rsidRDefault="00D01323" w:rsidP="00161A68">
            <w:pPr>
              <w:snapToGrid w:val="0"/>
              <w:spacing w:before="120" w:after="120"/>
              <w:jc w:val="center"/>
              <w:rPr>
                <w:b/>
              </w:rPr>
            </w:pPr>
            <w:r w:rsidRPr="003F2A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5B1AA600" w14:textId="6CE31A73" w:rsidR="00D01323" w:rsidRPr="003F2AB4" w:rsidRDefault="00D01323" w:rsidP="00161A68">
            <w:pPr>
              <w:snapToGrid w:val="0"/>
              <w:spacing w:before="120" w:after="120"/>
              <w:jc w:val="center"/>
              <w:rPr>
                <w:b/>
              </w:rPr>
            </w:pPr>
            <w:r w:rsidRPr="003F2AB4">
              <w:rPr>
                <w:b/>
              </w:rPr>
              <w:t>Pontuação</w:t>
            </w:r>
            <w:r w:rsidR="005F000C">
              <w:rPr>
                <w:b/>
              </w:rPr>
              <w:t xml:space="preserve"> </w:t>
            </w:r>
            <w:r w:rsidRPr="003F2AB4">
              <w:rPr>
                <w:b/>
              </w:rPr>
              <w:t>Máxima por Item</w:t>
            </w:r>
          </w:p>
        </w:tc>
      </w:tr>
      <w:tr w:rsidR="00D01323" w:rsidRPr="003F2AB4" w14:paraId="5E31CF98" w14:textId="77777777" w:rsidTr="00161A68">
        <w:tc>
          <w:tcPr>
            <w:tcW w:w="2552" w:type="dxa"/>
            <w:tcBorders>
              <w:top w:val="single" w:sz="4" w:space="0" w:color="000000"/>
              <w:left w:val="single" w:sz="4" w:space="0" w:color="000000"/>
              <w:bottom w:val="single" w:sz="4" w:space="0" w:color="000000"/>
            </w:tcBorders>
          </w:tcPr>
          <w:p w14:paraId="69AFC4ED" w14:textId="77777777" w:rsidR="00D01323" w:rsidRPr="003F2AB4" w:rsidRDefault="00D01323" w:rsidP="00161A68">
            <w:pPr>
              <w:snapToGrid w:val="0"/>
              <w:spacing w:before="120" w:after="120"/>
              <w:ind w:left="142" w:right="180"/>
            </w:pPr>
            <w:r w:rsidRPr="003F2AB4">
              <w:t>(A) Informações sobre ações a serem executadas, metas a serem atingidas, 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14:paraId="17229B3B" w14:textId="77777777" w:rsidR="00D01323" w:rsidRPr="003F2AB4" w:rsidRDefault="00D01323" w:rsidP="00161A68">
            <w:pPr>
              <w:snapToGrid w:val="0"/>
              <w:spacing w:before="120" w:after="120"/>
              <w:ind w:left="52" w:right="141"/>
              <w:jc w:val="both"/>
              <w:rPr>
                <w:color w:val="FF0000"/>
              </w:rPr>
            </w:pPr>
            <w:r w:rsidRPr="003F2AB4">
              <w:rPr>
                <w:color w:val="FF0000"/>
              </w:rPr>
              <w:t>- Grau pleno de atendimento (</w:t>
            </w:r>
            <w:r>
              <w:rPr>
                <w:color w:val="FF0000"/>
              </w:rPr>
              <w:t>4</w:t>
            </w:r>
            <w:r w:rsidRPr="003F2AB4">
              <w:rPr>
                <w:color w:val="FF0000"/>
              </w:rPr>
              <w:t>,0 pontos)</w:t>
            </w:r>
          </w:p>
          <w:p w14:paraId="25A9E5D3" w14:textId="77777777" w:rsidR="00D01323" w:rsidRPr="003F2AB4" w:rsidRDefault="00D01323" w:rsidP="00161A68">
            <w:pPr>
              <w:snapToGrid w:val="0"/>
              <w:spacing w:before="120" w:after="120"/>
              <w:ind w:left="52" w:right="141"/>
              <w:jc w:val="both"/>
              <w:rPr>
                <w:color w:val="FF0000"/>
              </w:rPr>
            </w:pPr>
            <w:r w:rsidRPr="003F2AB4">
              <w:rPr>
                <w:color w:val="FF0000"/>
              </w:rPr>
              <w:t>- Grau satisfatório de atendimento (</w:t>
            </w:r>
            <w:r>
              <w:rPr>
                <w:color w:val="FF0000"/>
              </w:rPr>
              <w:t>2,0</w:t>
            </w:r>
            <w:r w:rsidRPr="003F2AB4">
              <w:rPr>
                <w:color w:val="FF0000"/>
              </w:rPr>
              <w:t xml:space="preserve"> ponto</w:t>
            </w:r>
            <w:r>
              <w:rPr>
                <w:color w:val="FF0000"/>
              </w:rPr>
              <w:t>s</w:t>
            </w:r>
            <w:r w:rsidRPr="003F2AB4">
              <w:rPr>
                <w:color w:val="FF0000"/>
              </w:rPr>
              <w:t>)</w:t>
            </w:r>
          </w:p>
          <w:p w14:paraId="01E29CC2" w14:textId="77777777" w:rsidR="00D01323" w:rsidRPr="003F2AB4" w:rsidRDefault="00D01323" w:rsidP="00161A68">
            <w:pPr>
              <w:snapToGrid w:val="0"/>
              <w:spacing w:before="120" w:after="120"/>
              <w:ind w:left="52" w:right="141"/>
              <w:jc w:val="both"/>
              <w:rPr>
                <w:color w:val="FF0000"/>
              </w:rPr>
            </w:pPr>
            <w:r w:rsidRPr="003F2AB4">
              <w:rPr>
                <w:color w:val="FF0000"/>
              </w:rPr>
              <w:t>- O não atendimento ou o atendimento insatisfatório (0,0).</w:t>
            </w:r>
          </w:p>
          <w:p w14:paraId="6DA46E6E" w14:textId="0796B59F" w:rsidR="00D01323" w:rsidRPr="003F2AB4" w:rsidRDefault="00D01323" w:rsidP="00161A68">
            <w:pPr>
              <w:snapToGrid w:val="0"/>
              <w:spacing w:before="120" w:after="120"/>
              <w:ind w:left="52" w:right="141"/>
              <w:jc w:val="both"/>
              <w:rPr>
                <w:color w:val="FF0000"/>
              </w:rPr>
            </w:pPr>
            <w:r w:rsidRPr="003F2AB4">
              <w:rPr>
                <w:color w:val="FF0000"/>
              </w:rPr>
              <w:t xml:space="preserve">OBS.: A atribuição de nota “zero” neste critério implica eliminação da proposta, por força do art. </w:t>
            </w:r>
            <w:r w:rsidR="005F000C">
              <w:rPr>
                <w:color w:val="FF0000"/>
              </w:rPr>
              <w:t>2</w:t>
            </w:r>
            <w:r w:rsidRPr="003F2AB4">
              <w:rPr>
                <w:color w:val="FF0000"/>
              </w:rPr>
              <w:t xml:space="preserve">6, §2º, incisos II e III, do </w:t>
            </w:r>
            <w:r w:rsidR="005F000C" w:rsidRPr="005F000C">
              <w:rPr>
                <w:color w:val="FF0000"/>
              </w:rPr>
              <w:t>Decreto nº 13.996/2021</w:t>
            </w:r>
            <w:r w:rsidRPr="003F2AB4">
              <w:rPr>
                <w:color w:val="FF000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D5564" w14:textId="77777777" w:rsidR="00D01323" w:rsidRPr="003F2AB4" w:rsidRDefault="00D01323" w:rsidP="00161A68">
            <w:pPr>
              <w:snapToGrid w:val="0"/>
              <w:spacing w:before="120" w:after="120"/>
              <w:ind w:right="141"/>
              <w:jc w:val="center"/>
              <w:rPr>
                <w:color w:val="FF0000"/>
              </w:rPr>
            </w:pPr>
            <w:r>
              <w:rPr>
                <w:color w:val="FF0000"/>
              </w:rPr>
              <w:t>4</w:t>
            </w:r>
            <w:r w:rsidRPr="003F2AB4">
              <w:rPr>
                <w:color w:val="FF0000"/>
              </w:rPr>
              <w:t>,0</w:t>
            </w:r>
          </w:p>
        </w:tc>
      </w:tr>
      <w:tr w:rsidR="00D01323" w:rsidRPr="003F2AB4" w14:paraId="009F0E04" w14:textId="77777777" w:rsidTr="00161A68">
        <w:tc>
          <w:tcPr>
            <w:tcW w:w="2552" w:type="dxa"/>
            <w:tcBorders>
              <w:top w:val="single" w:sz="4" w:space="0" w:color="000000"/>
              <w:left w:val="single" w:sz="4" w:space="0" w:color="000000"/>
              <w:bottom w:val="single" w:sz="4" w:space="0" w:color="000000"/>
            </w:tcBorders>
          </w:tcPr>
          <w:p w14:paraId="37F5D422" w14:textId="77777777" w:rsidR="00D01323" w:rsidRPr="003F2AB4" w:rsidRDefault="00D01323" w:rsidP="00161A68">
            <w:pPr>
              <w:snapToGrid w:val="0"/>
              <w:spacing w:before="120" w:after="120"/>
              <w:ind w:left="142" w:right="180"/>
            </w:pPr>
            <w:r w:rsidRPr="003F2AB4">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14:paraId="6CD7F4FD" w14:textId="77777777" w:rsidR="00D01323" w:rsidRPr="003F2AB4" w:rsidRDefault="00D01323" w:rsidP="00161A68">
            <w:pPr>
              <w:snapToGrid w:val="0"/>
              <w:spacing w:before="120" w:after="120"/>
              <w:ind w:left="52" w:right="141"/>
              <w:jc w:val="both"/>
              <w:rPr>
                <w:color w:val="FF0000"/>
              </w:rPr>
            </w:pPr>
            <w:r w:rsidRPr="003F2AB4">
              <w:rPr>
                <w:color w:val="FF0000"/>
              </w:rPr>
              <w:t>- Grau pleno de adequação (</w:t>
            </w:r>
            <w:r>
              <w:rPr>
                <w:color w:val="FF0000"/>
              </w:rPr>
              <w:t>2</w:t>
            </w:r>
            <w:r w:rsidRPr="003F2AB4">
              <w:rPr>
                <w:color w:val="FF0000"/>
              </w:rPr>
              <w:t>,0)</w:t>
            </w:r>
          </w:p>
          <w:p w14:paraId="33DE898B" w14:textId="77777777" w:rsidR="00D01323" w:rsidRPr="003F2AB4" w:rsidRDefault="00D01323" w:rsidP="00161A68">
            <w:pPr>
              <w:snapToGrid w:val="0"/>
              <w:spacing w:before="120" w:after="120"/>
              <w:ind w:left="52" w:right="141"/>
              <w:jc w:val="both"/>
              <w:rPr>
                <w:color w:val="FF0000"/>
              </w:rPr>
            </w:pPr>
            <w:r w:rsidRPr="003F2AB4">
              <w:rPr>
                <w:color w:val="FF0000"/>
              </w:rPr>
              <w:t>- Grau satisfatório de adequação (</w:t>
            </w:r>
            <w:r>
              <w:rPr>
                <w:color w:val="FF0000"/>
              </w:rPr>
              <w:t>1,0</w:t>
            </w:r>
            <w:r w:rsidRPr="003F2AB4">
              <w:rPr>
                <w:color w:val="FF0000"/>
              </w:rPr>
              <w:t>)</w:t>
            </w:r>
          </w:p>
          <w:p w14:paraId="7B4F683E" w14:textId="77777777" w:rsidR="00D01323" w:rsidRPr="003F2AB4" w:rsidRDefault="00D01323" w:rsidP="00161A68">
            <w:pPr>
              <w:snapToGrid w:val="0"/>
              <w:spacing w:before="120" w:after="120"/>
              <w:ind w:left="52" w:right="141"/>
              <w:jc w:val="both"/>
              <w:rPr>
                <w:color w:val="FF0000"/>
              </w:rPr>
            </w:pPr>
            <w:r w:rsidRPr="003F2AB4">
              <w:rPr>
                <w:color w:val="FF0000"/>
              </w:rPr>
              <w:t>- O não atendimento ou o atendimento insatisfatório do requisito de adequação (0,0).</w:t>
            </w:r>
          </w:p>
          <w:p w14:paraId="305F0F0E" w14:textId="6578BADC" w:rsidR="00D01323" w:rsidRPr="003F2AB4" w:rsidRDefault="00D01323" w:rsidP="00161A68">
            <w:pPr>
              <w:snapToGrid w:val="0"/>
              <w:spacing w:before="120" w:after="120"/>
              <w:ind w:left="52" w:right="141"/>
              <w:jc w:val="both"/>
              <w:rPr>
                <w:color w:val="FF0000"/>
              </w:rPr>
            </w:pPr>
            <w:r w:rsidRPr="003F2AB4">
              <w:rPr>
                <w:color w:val="FF0000"/>
              </w:rPr>
              <w:t xml:space="preserve">OBS.: A atribuição de nota “zero” neste critério implica a eliminação da proposta, por força do </w:t>
            </w:r>
            <w:r w:rsidRPr="003F2AB4">
              <w:rPr>
                <w:b/>
                <w:color w:val="FF0000"/>
              </w:rPr>
              <w:t>caput</w:t>
            </w:r>
            <w:r w:rsidRPr="003F2AB4">
              <w:rPr>
                <w:color w:val="FF0000"/>
              </w:rPr>
              <w:t xml:space="preserve"> do art. 27 da Lei nº 13.019, de 2014, c/c art. </w:t>
            </w:r>
            <w:r w:rsidR="005F000C">
              <w:rPr>
                <w:color w:val="FF0000"/>
              </w:rPr>
              <w:t>13</w:t>
            </w:r>
            <w:r w:rsidRPr="003F2AB4">
              <w:rPr>
                <w:color w:val="FF0000"/>
              </w:rPr>
              <w:t xml:space="preserve">º, §2º, inciso I, do </w:t>
            </w:r>
            <w:r w:rsidR="005F000C" w:rsidRPr="005F000C">
              <w:rPr>
                <w:color w:val="FF0000"/>
              </w:rPr>
              <w:t>Decreto nº 13.996/2021</w:t>
            </w:r>
            <w:r w:rsidRPr="003F2AB4">
              <w:rPr>
                <w:color w:val="FF000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61BB" w14:textId="77777777" w:rsidR="00D01323" w:rsidRPr="003F2AB4" w:rsidRDefault="00D01323" w:rsidP="00161A68">
            <w:pPr>
              <w:snapToGrid w:val="0"/>
              <w:spacing w:before="120" w:after="120"/>
              <w:ind w:right="141"/>
              <w:jc w:val="center"/>
              <w:rPr>
                <w:color w:val="FF0000"/>
              </w:rPr>
            </w:pPr>
            <w:r>
              <w:rPr>
                <w:color w:val="FF0000"/>
              </w:rPr>
              <w:t>2</w:t>
            </w:r>
            <w:r w:rsidRPr="003F2AB4">
              <w:rPr>
                <w:color w:val="FF0000"/>
              </w:rPr>
              <w:t>,0</w:t>
            </w:r>
          </w:p>
        </w:tc>
      </w:tr>
      <w:tr w:rsidR="00D01323" w:rsidRPr="003F2AB4" w14:paraId="5390209F" w14:textId="77777777" w:rsidTr="00161A68">
        <w:tc>
          <w:tcPr>
            <w:tcW w:w="2552" w:type="dxa"/>
            <w:tcBorders>
              <w:top w:val="single" w:sz="4" w:space="0" w:color="000000"/>
              <w:left w:val="single" w:sz="4" w:space="0" w:color="000000"/>
              <w:bottom w:val="single" w:sz="4" w:space="0" w:color="000000"/>
            </w:tcBorders>
          </w:tcPr>
          <w:p w14:paraId="70E96313" w14:textId="77777777" w:rsidR="00D01323" w:rsidRPr="003F2AB4" w:rsidRDefault="00D01323" w:rsidP="00161A68">
            <w:pPr>
              <w:ind w:left="142"/>
            </w:pPr>
            <w:r w:rsidRPr="003F2AB4">
              <w:t>(</w:t>
            </w:r>
            <w:r>
              <w:t>C</w:t>
            </w:r>
            <w:r w:rsidRPr="003F2AB4">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14:paraId="448AD5E0" w14:textId="77777777" w:rsidR="00D01323" w:rsidRPr="003F2AB4" w:rsidRDefault="00D01323" w:rsidP="00161A68">
            <w:pPr>
              <w:snapToGrid w:val="0"/>
              <w:spacing w:before="120" w:after="120"/>
              <w:ind w:left="52" w:right="141"/>
              <w:jc w:val="both"/>
              <w:rPr>
                <w:color w:val="FF0000"/>
              </w:rPr>
            </w:pPr>
            <w:r w:rsidRPr="003F2AB4">
              <w:rPr>
                <w:color w:val="FF0000"/>
              </w:rPr>
              <w:t>- Grau pleno da descrição (1,0)</w:t>
            </w:r>
          </w:p>
          <w:p w14:paraId="1D3BCF10" w14:textId="77777777" w:rsidR="00D01323" w:rsidRPr="003F2AB4" w:rsidRDefault="00D01323" w:rsidP="00161A68">
            <w:pPr>
              <w:snapToGrid w:val="0"/>
              <w:spacing w:before="120" w:after="120"/>
              <w:ind w:left="52" w:right="141"/>
              <w:jc w:val="both"/>
              <w:rPr>
                <w:color w:val="FF0000"/>
              </w:rPr>
            </w:pPr>
            <w:r w:rsidRPr="003F2AB4">
              <w:rPr>
                <w:color w:val="FF0000"/>
              </w:rPr>
              <w:t>- Grau satisfatório da descrição (0,5)</w:t>
            </w:r>
          </w:p>
          <w:p w14:paraId="1A8366BE" w14:textId="77777777" w:rsidR="00D01323" w:rsidRPr="003F2AB4" w:rsidRDefault="00D01323" w:rsidP="00161A68">
            <w:pPr>
              <w:snapToGrid w:val="0"/>
              <w:spacing w:before="120" w:after="120"/>
              <w:ind w:left="52" w:right="141"/>
              <w:jc w:val="both"/>
              <w:rPr>
                <w:color w:val="FF0000"/>
              </w:rPr>
            </w:pPr>
            <w:r w:rsidRPr="003F2AB4">
              <w:rPr>
                <w:color w:val="FF0000"/>
              </w:rPr>
              <w:t>- O não atendimento ou o atendimento insatisfatório (0,0).</w:t>
            </w:r>
          </w:p>
          <w:p w14:paraId="3E0936E7" w14:textId="5433006B" w:rsidR="00D01323" w:rsidRPr="003F2AB4" w:rsidRDefault="00D01323" w:rsidP="00161A68">
            <w:pPr>
              <w:snapToGrid w:val="0"/>
              <w:spacing w:before="120" w:after="120"/>
              <w:ind w:left="52" w:right="141"/>
              <w:jc w:val="both"/>
              <w:rPr>
                <w:color w:val="FF0000"/>
              </w:rPr>
            </w:pPr>
            <w:r w:rsidRPr="003F2AB4">
              <w:rPr>
                <w:color w:val="FF0000"/>
              </w:rPr>
              <w:t xml:space="preserve">OBS.: A atribuição de nota “zero” neste critério implica eliminação da proposta, por força do art. </w:t>
            </w:r>
            <w:r w:rsidR="005F000C">
              <w:rPr>
                <w:color w:val="FF0000"/>
              </w:rPr>
              <w:t>2</w:t>
            </w:r>
            <w:r w:rsidRPr="003F2AB4">
              <w:rPr>
                <w:color w:val="FF0000"/>
              </w:rPr>
              <w:t xml:space="preserve">6, §2º, inciso I, do </w:t>
            </w:r>
            <w:r w:rsidR="005F000C" w:rsidRPr="005F000C">
              <w:rPr>
                <w:color w:val="FF0000"/>
              </w:rPr>
              <w:t>Decreto nº 13.996/2021</w:t>
            </w:r>
            <w:r w:rsidRPr="003F2AB4">
              <w:rPr>
                <w:color w:val="FF000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28C1862" w14:textId="77777777" w:rsidR="00D01323" w:rsidRPr="003F2AB4" w:rsidRDefault="00D01323" w:rsidP="00161A68">
            <w:pPr>
              <w:snapToGrid w:val="0"/>
              <w:spacing w:before="120" w:after="120"/>
              <w:ind w:right="141"/>
              <w:jc w:val="center"/>
              <w:rPr>
                <w:color w:val="FF0000"/>
              </w:rPr>
            </w:pPr>
            <w:r w:rsidRPr="003F2AB4">
              <w:rPr>
                <w:color w:val="FF0000"/>
              </w:rPr>
              <w:t>1,0</w:t>
            </w:r>
          </w:p>
        </w:tc>
      </w:tr>
      <w:tr w:rsidR="00D01323" w:rsidRPr="003F2AB4" w14:paraId="7047CAC8" w14:textId="77777777" w:rsidTr="00161A68">
        <w:tc>
          <w:tcPr>
            <w:tcW w:w="2552" w:type="dxa"/>
            <w:tcBorders>
              <w:top w:val="single" w:sz="4" w:space="0" w:color="000000"/>
              <w:left w:val="single" w:sz="4" w:space="0" w:color="000000"/>
              <w:bottom w:val="single" w:sz="4" w:space="0" w:color="000000"/>
            </w:tcBorders>
          </w:tcPr>
          <w:p w14:paraId="5B40565E" w14:textId="77777777" w:rsidR="00D01323" w:rsidRPr="003F2AB4" w:rsidRDefault="00D01323" w:rsidP="00161A68">
            <w:pPr>
              <w:snapToGrid w:val="0"/>
              <w:spacing w:before="120" w:after="120"/>
              <w:ind w:left="142" w:right="180"/>
            </w:pPr>
            <w:r w:rsidRPr="005625AC">
              <w:t>(</w:t>
            </w:r>
            <w:r>
              <w:t>D</w:t>
            </w:r>
            <w:r w:rsidRPr="005625AC">
              <w:t xml:space="preserve">) Adequação da proposta ao valor de referência constante do Edital, com </w:t>
            </w:r>
            <w:r w:rsidRPr="005625AC">
              <w:lastRenderedPageBreak/>
              <w:t>menção expressa ao valor global da proposta</w:t>
            </w:r>
          </w:p>
        </w:tc>
        <w:tc>
          <w:tcPr>
            <w:tcW w:w="5245" w:type="dxa"/>
            <w:tcBorders>
              <w:top w:val="single" w:sz="4" w:space="0" w:color="000000"/>
              <w:left w:val="single" w:sz="4" w:space="0" w:color="000000"/>
              <w:bottom w:val="single" w:sz="4" w:space="0" w:color="000000"/>
            </w:tcBorders>
            <w:vAlign w:val="center"/>
          </w:tcPr>
          <w:p w14:paraId="4E3E467D" w14:textId="77777777" w:rsidR="00D01323" w:rsidRPr="005625AC" w:rsidRDefault="00D01323" w:rsidP="00161A68">
            <w:pPr>
              <w:snapToGrid w:val="0"/>
              <w:spacing w:before="120" w:after="120"/>
              <w:ind w:left="52" w:right="141"/>
              <w:jc w:val="both"/>
              <w:rPr>
                <w:color w:val="FF0000"/>
              </w:rPr>
            </w:pPr>
            <w:r w:rsidRPr="005625AC">
              <w:rPr>
                <w:color w:val="FF0000"/>
              </w:rPr>
              <w:lastRenderedPageBreak/>
              <w:t>- O valor global proposto é, pelo menos, 10% (dez por cento) mais baixo do que o valor de referência (1,0);</w:t>
            </w:r>
          </w:p>
          <w:p w14:paraId="46230A4B" w14:textId="77777777" w:rsidR="00D01323" w:rsidRPr="005625AC" w:rsidRDefault="00D01323" w:rsidP="00161A68">
            <w:pPr>
              <w:snapToGrid w:val="0"/>
              <w:spacing w:before="120" w:after="120"/>
              <w:ind w:left="52" w:right="141"/>
              <w:jc w:val="both"/>
              <w:rPr>
                <w:color w:val="FF0000"/>
              </w:rPr>
            </w:pPr>
            <w:r w:rsidRPr="005625AC">
              <w:rPr>
                <w:color w:val="FF0000"/>
              </w:rPr>
              <w:t xml:space="preserve">- O valor global proposto é igual ou até 10% (dez por cento), exclusive, mais baixo do que o valor de referência (0,5); </w:t>
            </w:r>
          </w:p>
          <w:p w14:paraId="494EB3C4" w14:textId="77777777" w:rsidR="00D01323" w:rsidRPr="005625AC" w:rsidRDefault="00D01323" w:rsidP="00161A68">
            <w:pPr>
              <w:snapToGrid w:val="0"/>
              <w:spacing w:before="120" w:after="120"/>
              <w:ind w:left="52" w:right="141"/>
              <w:jc w:val="both"/>
              <w:rPr>
                <w:color w:val="FF0000"/>
              </w:rPr>
            </w:pPr>
            <w:r w:rsidRPr="005625AC">
              <w:rPr>
                <w:color w:val="FF0000"/>
              </w:rPr>
              <w:lastRenderedPageBreak/>
              <w:t>- O valor global proposto é superior ao valor de referência (0,0).</w:t>
            </w:r>
          </w:p>
          <w:p w14:paraId="6B533BD8" w14:textId="77777777" w:rsidR="00D01323" w:rsidRPr="003F2AB4" w:rsidRDefault="00D01323" w:rsidP="00161A68">
            <w:pPr>
              <w:snapToGrid w:val="0"/>
              <w:spacing w:before="120" w:after="120"/>
              <w:ind w:left="52" w:right="141"/>
              <w:jc w:val="both"/>
              <w:rPr>
                <w:color w:val="FF0000"/>
              </w:rPr>
            </w:pPr>
            <w:r w:rsidRPr="005625AC">
              <w:rPr>
                <w:color w:val="FF0000"/>
              </w:rPr>
              <w:t xml:space="preserve">OBS.: A atribuição de nota “zero” neste critério </w:t>
            </w:r>
            <w:r w:rsidRPr="005625AC">
              <w:rPr>
                <w:color w:val="FF0000"/>
                <w:u w:val="single"/>
              </w:rPr>
              <w:t>NÃO</w:t>
            </w:r>
            <w:r w:rsidRPr="005625AC">
              <w:rPr>
                <w:color w:val="FF0000"/>
              </w:rPr>
              <w:t xml:space="preserve"> implica a eliminação da proposta, haja vista que, nos termos de colaboração, o valor estimado pela administração</w:t>
            </w:r>
            <w:r>
              <w:rPr>
                <w:color w:val="FF0000"/>
              </w:rPr>
              <w:t xml:space="preserve"> pública</w:t>
            </w:r>
            <w:r w:rsidRPr="005625AC">
              <w:rPr>
                <w:color w:val="FF0000"/>
              </w:rPr>
              <w:t xml:space="preserve">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BBEE8" w14:textId="77777777" w:rsidR="00D01323" w:rsidRPr="003F2AB4" w:rsidRDefault="00D01323" w:rsidP="00161A68">
            <w:pPr>
              <w:snapToGrid w:val="0"/>
              <w:spacing w:before="120" w:after="120"/>
              <w:ind w:right="141"/>
              <w:jc w:val="center"/>
              <w:rPr>
                <w:color w:val="FF0000"/>
              </w:rPr>
            </w:pPr>
            <w:r>
              <w:rPr>
                <w:color w:val="FF0000"/>
              </w:rPr>
              <w:lastRenderedPageBreak/>
              <w:t>1,0</w:t>
            </w:r>
          </w:p>
        </w:tc>
      </w:tr>
      <w:tr w:rsidR="00D01323" w:rsidRPr="003F2AB4" w14:paraId="4109C455" w14:textId="77777777" w:rsidTr="00161A68">
        <w:tc>
          <w:tcPr>
            <w:tcW w:w="2552" w:type="dxa"/>
            <w:tcBorders>
              <w:top w:val="single" w:sz="4" w:space="0" w:color="000000"/>
              <w:left w:val="single" w:sz="4" w:space="0" w:color="000000"/>
              <w:bottom w:val="single" w:sz="4" w:space="0" w:color="000000"/>
            </w:tcBorders>
          </w:tcPr>
          <w:p w14:paraId="0D3B4848" w14:textId="77777777" w:rsidR="00D01323" w:rsidRPr="008A7E86" w:rsidRDefault="00D01323" w:rsidP="00161A68">
            <w:pPr>
              <w:snapToGrid w:val="0"/>
              <w:spacing w:before="120" w:after="120"/>
              <w:ind w:left="142" w:right="180"/>
              <w:rPr>
                <w:color w:val="FF0000"/>
              </w:rPr>
            </w:pPr>
            <w:r w:rsidRPr="008A7E86">
              <w:rPr>
                <w:color w:val="FF0000"/>
              </w:rPr>
              <w:t xml:space="preserve">(E) Capacidade técnico-operacional da instituição proponente, por meio de experiência comprovada no portfólio de realizações na gestão de atividades ou projetos relacionados ao objeto da parceria ou de natureza semelhante </w:t>
            </w:r>
          </w:p>
        </w:tc>
        <w:tc>
          <w:tcPr>
            <w:tcW w:w="5245" w:type="dxa"/>
            <w:tcBorders>
              <w:top w:val="single" w:sz="4" w:space="0" w:color="000000"/>
              <w:left w:val="single" w:sz="4" w:space="0" w:color="000000"/>
              <w:bottom w:val="single" w:sz="4" w:space="0" w:color="000000"/>
            </w:tcBorders>
            <w:vAlign w:val="center"/>
          </w:tcPr>
          <w:p w14:paraId="36509BBE" w14:textId="77777777" w:rsidR="00D01323" w:rsidRPr="008A7E86" w:rsidRDefault="00D01323" w:rsidP="00161A68">
            <w:pPr>
              <w:snapToGrid w:val="0"/>
              <w:spacing w:before="120" w:after="120"/>
              <w:ind w:left="52" w:right="141"/>
              <w:jc w:val="both"/>
              <w:rPr>
                <w:color w:val="FF0000"/>
              </w:rPr>
            </w:pPr>
            <w:r w:rsidRPr="008A7E86">
              <w:rPr>
                <w:color w:val="FF0000"/>
              </w:rPr>
              <w:t xml:space="preserve">- Grau pleno de capacidade técnico-operacional (2,0). </w:t>
            </w:r>
          </w:p>
          <w:p w14:paraId="4D739A98" w14:textId="77777777" w:rsidR="00D01323" w:rsidRPr="008A7E86" w:rsidRDefault="00D01323" w:rsidP="00161A68">
            <w:pPr>
              <w:snapToGrid w:val="0"/>
              <w:spacing w:before="120" w:after="120"/>
              <w:ind w:left="52" w:right="141"/>
              <w:jc w:val="both"/>
              <w:rPr>
                <w:color w:val="FF0000"/>
              </w:rPr>
            </w:pPr>
            <w:r w:rsidRPr="008A7E86">
              <w:rPr>
                <w:color w:val="FF0000"/>
              </w:rPr>
              <w:t>- Grau satisfatório de capacidade técnico-operacional (1,0).</w:t>
            </w:r>
          </w:p>
          <w:p w14:paraId="66FE9980" w14:textId="77777777" w:rsidR="00D01323" w:rsidRPr="008A7E86" w:rsidRDefault="00D01323" w:rsidP="00161A68">
            <w:pPr>
              <w:snapToGrid w:val="0"/>
              <w:spacing w:before="120" w:after="120"/>
              <w:ind w:left="52" w:right="141"/>
              <w:jc w:val="both"/>
              <w:rPr>
                <w:color w:val="FF0000"/>
              </w:rPr>
            </w:pPr>
            <w:r w:rsidRPr="008A7E86">
              <w:rPr>
                <w:color w:val="FF0000"/>
              </w:rPr>
              <w:t>- O não atendimento ou o atendimento insatisfatório do requisito de capacidade técnico-operacional (0,0).</w:t>
            </w:r>
          </w:p>
          <w:p w14:paraId="5053AD00" w14:textId="77777777" w:rsidR="00D01323" w:rsidRPr="008A7E86" w:rsidRDefault="00D01323" w:rsidP="00161A68">
            <w:pPr>
              <w:snapToGrid w:val="0"/>
              <w:spacing w:before="120" w:after="120"/>
              <w:ind w:left="52" w:right="141"/>
              <w:jc w:val="both"/>
              <w:rPr>
                <w:color w:val="FF0000"/>
              </w:rPr>
            </w:pPr>
            <w:r w:rsidRPr="008A7E86">
              <w:rPr>
                <w:color w:val="FF0000"/>
              </w:rPr>
              <w:t xml:space="preserve">OBS.: A atribuição de nota “zero” neste critério implica eliminação da proposta, por falta de capacidade técnica e operacional da OSC (art. 33, </w:t>
            </w:r>
            <w:r w:rsidRPr="008A7E86">
              <w:rPr>
                <w:b/>
                <w:color w:val="FF0000"/>
              </w:rPr>
              <w:t>caput</w:t>
            </w:r>
            <w:r w:rsidRPr="008A7E86">
              <w:rPr>
                <w:color w:val="FF0000"/>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0A940" w14:textId="77777777" w:rsidR="00D01323" w:rsidRPr="008A7E86" w:rsidRDefault="00D01323" w:rsidP="00161A68">
            <w:pPr>
              <w:snapToGrid w:val="0"/>
              <w:spacing w:before="120" w:after="120"/>
              <w:ind w:right="141"/>
              <w:jc w:val="center"/>
              <w:rPr>
                <w:color w:val="FF0000"/>
              </w:rPr>
            </w:pPr>
            <w:r w:rsidRPr="008A7E86">
              <w:rPr>
                <w:color w:val="FF0000"/>
              </w:rPr>
              <w:t>2,0</w:t>
            </w:r>
          </w:p>
        </w:tc>
      </w:tr>
      <w:tr w:rsidR="00D01323" w:rsidRPr="003F2AB4" w14:paraId="45EF21FE" w14:textId="77777777" w:rsidTr="00161A68">
        <w:tc>
          <w:tcPr>
            <w:tcW w:w="7797" w:type="dxa"/>
            <w:gridSpan w:val="2"/>
            <w:tcBorders>
              <w:top w:val="single" w:sz="4" w:space="0" w:color="000000"/>
              <w:left w:val="single" w:sz="4" w:space="0" w:color="000000"/>
              <w:bottom w:val="single" w:sz="4" w:space="0" w:color="000000"/>
            </w:tcBorders>
          </w:tcPr>
          <w:p w14:paraId="2EBDC0AE" w14:textId="77777777" w:rsidR="00D01323" w:rsidRPr="003F2AB4" w:rsidRDefault="00D01323" w:rsidP="00161A68">
            <w:pPr>
              <w:snapToGrid w:val="0"/>
              <w:spacing w:before="120" w:after="120"/>
              <w:jc w:val="center"/>
              <w:rPr>
                <w:b/>
              </w:rPr>
            </w:pPr>
            <w:r w:rsidRPr="003F2AB4">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409597D8" w14:textId="77777777" w:rsidR="00D01323" w:rsidRPr="003F2AB4" w:rsidRDefault="00D01323" w:rsidP="00161A68">
            <w:pPr>
              <w:snapToGrid w:val="0"/>
              <w:spacing w:before="120" w:after="120"/>
              <w:ind w:right="141"/>
              <w:jc w:val="center"/>
            </w:pPr>
            <w:r w:rsidRPr="003F2AB4">
              <w:t>10,0</w:t>
            </w:r>
          </w:p>
        </w:tc>
      </w:tr>
    </w:tbl>
    <w:p w14:paraId="01F7F607" w14:textId="77777777" w:rsidR="00D01323" w:rsidRPr="003F2AB4" w:rsidRDefault="00D01323" w:rsidP="00D01323">
      <w:pPr>
        <w:widowControl w:val="0"/>
        <w:tabs>
          <w:tab w:val="left" w:pos="567"/>
        </w:tabs>
        <w:spacing w:before="120" w:after="120"/>
        <w:jc w:val="both"/>
      </w:pPr>
    </w:p>
    <w:p w14:paraId="20A61B79" w14:textId="4A5FEF1A"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lang w:eastAsia="hi-IN" w:bidi="hi-IN"/>
        </w:rPr>
      </w:pPr>
      <w:r w:rsidRPr="003F2AB4">
        <w:rPr>
          <w:b/>
        </w:rPr>
        <w:t>Nota Explicativa sobre a Tabela 2:</w:t>
      </w:r>
      <w:r w:rsidRPr="003F2AB4">
        <w:t xml:space="preserve"> </w:t>
      </w:r>
      <w:r>
        <w:t>Os critérios expostos acima são genéricos e referenciais e deverão ser mais bem detalhados a partir do caso concreto.</w:t>
      </w:r>
      <w:r w:rsidRPr="003F2AB4">
        <w:rPr>
          <w:lang w:eastAsia="hi-IN" w:bidi="hi-IN"/>
        </w:rPr>
        <w:t xml:space="preserve"> A definição dos critérios de julgamento deve levar em conta o disposto no </w:t>
      </w:r>
      <w:r w:rsidRPr="003F2AB4">
        <w:rPr>
          <w:i/>
          <w:lang w:eastAsia="hi-IN" w:bidi="hi-IN"/>
        </w:rPr>
        <w:t>caput</w:t>
      </w:r>
      <w:r w:rsidRPr="003F2AB4">
        <w:rPr>
          <w:lang w:eastAsia="hi-IN" w:bidi="hi-IN"/>
        </w:rPr>
        <w:t xml:space="preserve"> do art. 27 da Lei nº 13.019/2014, e nos </w:t>
      </w:r>
      <w:proofErr w:type="spellStart"/>
      <w:r w:rsidRPr="003F2AB4">
        <w:rPr>
          <w:lang w:eastAsia="hi-IN" w:bidi="hi-IN"/>
        </w:rPr>
        <w:t>arts</w:t>
      </w:r>
      <w:proofErr w:type="spellEnd"/>
      <w:r w:rsidRPr="003F2AB4">
        <w:rPr>
          <w:lang w:eastAsia="hi-IN" w:bidi="hi-IN"/>
        </w:rPr>
        <w:t xml:space="preserve">. </w:t>
      </w:r>
      <w:r w:rsidR="009540AC">
        <w:rPr>
          <w:lang w:eastAsia="hi-IN" w:bidi="hi-IN"/>
        </w:rPr>
        <w:t>13</w:t>
      </w:r>
      <w:r w:rsidRPr="003F2AB4">
        <w:rPr>
          <w:lang w:eastAsia="hi-IN" w:bidi="hi-IN"/>
        </w:rPr>
        <w:t xml:space="preserve">º, §§ 2º a 4º, e </w:t>
      </w:r>
      <w:r w:rsidR="009540AC">
        <w:rPr>
          <w:lang w:eastAsia="hi-IN" w:bidi="hi-IN"/>
        </w:rPr>
        <w:t>2</w:t>
      </w:r>
      <w:r w:rsidRPr="003F2AB4">
        <w:rPr>
          <w:lang w:eastAsia="hi-IN" w:bidi="hi-IN"/>
        </w:rPr>
        <w:t xml:space="preserve">6 do </w:t>
      </w:r>
      <w:r w:rsidR="009540AC" w:rsidRPr="009540AC">
        <w:rPr>
          <w:lang w:eastAsia="hi-IN" w:bidi="hi-IN"/>
        </w:rPr>
        <w:t>Decreto nº 13.996/2021</w:t>
      </w:r>
      <w:r w:rsidRPr="003F2AB4">
        <w:rPr>
          <w:lang w:eastAsia="hi-IN" w:bidi="hi-IN"/>
        </w:rPr>
        <w:t>.</w:t>
      </w:r>
    </w:p>
    <w:p w14:paraId="1F78BBE4"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lang w:eastAsia="hi-IN" w:bidi="hi-IN"/>
        </w:rPr>
      </w:pPr>
      <w:r>
        <w:rPr>
          <w:lang w:eastAsia="hi-IN" w:bidi="hi-IN"/>
        </w:rPr>
        <w:t xml:space="preserve">Nos termos de colaboração, a inserção do critério de julgamento (D), relativo à adequação da proposta ao valor de referência, deve-se especificamente ao disposto no </w:t>
      </w:r>
      <w:r w:rsidRPr="000C6BD3">
        <w:rPr>
          <w:b/>
          <w:lang w:eastAsia="hi-IN" w:bidi="hi-IN"/>
        </w:rPr>
        <w:t>caput</w:t>
      </w:r>
      <w:r>
        <w:rPr>
          <w:lang w:eastAsia="hi-IN" w:bidi="hi-IN"/>
        </w:rPr>
        <w:t xml:space="preserve"> do art. 27 da Lei nº 13.019/2014, que traz como critério obrigatório de julgamento o grau de adequação da proposta ao valor de referência constante do chamamento público. Algo similar não existe para os termos de fomento (que possuem teto, e não valor de referência).</w:t>
      </w:r>
    </w:p>
    <w:p w14:paraId="75CCD684" w14:textId="45DFA4C8"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Pr>
          <w:lang w:eastAsia="hi-IN" w:bidi="hi-IN"/>
        </w:rPr>
        <w:t xml:space="preserve">Os </w:t>
      </w:r>
      <w:r w:rsidRPr="003F2AB4">
        <w:rPr>
          <w:lang w:eastAsia="hi-IN" w:bidi="hi-IN"/>
        </w:rPr>
        <w:t>critérios de julgamento de (A) a</w:t>
      </w:r>
      <w:r>
        <w:rPr>
          <w:lang w:eastAsia="hi-IN" w:bidi="hi-IN"/>
        </w:rPr>
        <w:t xml:space="preserve"> (D) devem ser sempre mantidos, pois são critérios obrigatórios de julgamento, ainda que </w:t>
      </w:r>
      <w:r w:rsidR="00BE2BB2" w:rsidRPr="00BE2BB2">
        <w:rPr>
          <w:lang w:eastAsia="hi-IN" w:bidi="hi-IN"/>
        </w:rPr>
        <w:t>ainda que sejam objeto de maior detalhamento</w:t>
      </w:r>
      <w:r>
        <w:rPr>
          <w:lang w:eastAsia="hi-IN" w:bidi="hi-IN"/>
        </w:rPr>
        <w:t xml:space="preserve"> por parte do ente responsável pelo chamamento público. </w:t>
      </w:r>
      <w:r w:rsidRPr="003F2AB4">
        <w:rPr>
          <w:lang w:eastAsia="hi-IN" w:bidi="hi-IN"/>
        </w:rPr>
        <w:t>O critério (E) pode ser suprimido, vez que a legislação não impõe que a capacidade técnic</w:t>
      </w:r>
      <w:r>
        <w:rPr>
          <w:lang w:eastAsia="hi-IN" w:bidi="hi-IN"/>
        </w:rPr>
        <w:t>a e operacional</w:t>
      </w:r>
      <w:r w:rsidRPr="003F2AB4">
        <w:rPr>
          <w:lang w:eastAsia="hi-IN" w:bidi="hi-IN"/>
        </w:rPr>
        <w:t xml:space="preserve"> seja, obrigatoriamente, critério de julgamento.</w:t>
      </w:r>
      <w:r>
        <w:rPr>
          <w:lang w:eastAsia="hi-IN" w:bidi="hi-IN"/>
        </w:rPr>
        <w:t xml:space="preserve"> Todavia, ainda que a capacidade técnico-operacional não seja inserida como critério de julgamento das propostas, convém relembrar que se trata de requisito para celebração da parceria (art. 33, inciso V, alínea “c”, e art. 35, inciso III, ambos da Lei nº 13.019, de 2014). </w:t>
      </w:r>
    </w:p>
    <w:p w14:paraId="4E4E8B1A" w14:textId="2575D25C"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lang w:eastAsia="hi-IN" w:bidi="hi-IN"/>
        </w:rPr>
      </w:pPr>
      <w:r>
        <w:rPr>
          <w:lang w:eastAsia="hi-IN" w:bidi="hi-IN"/>
        </w:rPr>
        <w:t>A</w:t>
      </w:r>
      <w:r w:rsidRPr="003F2AB4">
        <w:rPr>
          <w:lang w:eastAsia="hi-IN" w:bidi="hi-IN"/>
        </w:rPr>
        <w:t xml:space="preserve"> metodologia de pontuação e a pontuação máxima por item ou critério de julgamento podem ser modificadas, devendo-se atentar, todavia, para as hipóteses de eliminação das propostas (p.ex., </w:t>
      </w:r>
      <w:r w:rsidRPr="003F2AB4">
        <w:rPr>
          <w:i/>
          <w:lang w:eastAsia="hi-IN" w:bidi="hi-IN"/>
        </w:rPr>
        <w:t>vide</w:t>
      </w:r>
      <w:r w:rsidRPr="003F2AB4">
        <w:rPr>
          <w:lang w:eastAsia="hi-IN" w:bidi="hi-IN"/>
        </w:rPr>
        <w:t xml:space="preserve"> §2º do art. </w:t>
      </w:r>
      <w:r w:rsidR="006257C8">
        <w:rPr>
          <w:lang w:eastAsia="hi-IN" w:bidi="hi-IN"/>
        </w:rPr>
        <w:t>41</w:t>
      </w:r>
      <w:r w:rsidRPr="003F2AB4">
        <w:rPr>
          <w:lang w:eastAsia="hi-IN" w:bidi="hi-IN"/>
        </w:rPr>
        <w:t xml:space="preserve"> do </w:t>
      </w:r>
      <w:r w:rsidR="006257C8" w:rsidRPr="000348D8">
        <w:rPr>
          <w:color w:val="000000"/>
        </w:rPr>
        <w:t>Decreto nº 13.996/2021</w:t>
      </w:r>
      <w:r w:rsidRPr="003F2AB4">
        <w:rPr>
          <w:lang w:eastAsia="hi-IN" w:bidi="hi-IN"/>
        </w:rPr>
        <w:t>).</w:t>
      </w:r>
    </w:p>
    <w:p w14:paraId="363B35BE" w14:textId="3C69E4BC"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lang w:eastAsia="hi-IN" w:bidi="hi-IN"/>
        </w:rPr>
        <w:t xml:space="preserve">Nada impede que outros critérios de julgamento sejam acrescentados. Aliás, o §4º do art. </w:t>
      </w:r>
      <w:r w:rsidR="009540AC">
        <w:rPr>
          <w:lang w:eastAsia="hi-IN" w:bidi="hi-IN"/>
        </w:rPr>
        <w:t>13</w:t>
      </w:r>
      <w:r w:rsidRPr="003F2AB4">
        <w:rPr>
          <w:lang w:eastAsia="hi-IN" w:bidi="hi-IN"/>
        </w:rPr>
        <w:t xml:space="preserve"> do </w:t>
      </w:r>
      <w:r w:rsidR="009540AC" w:rsidRPr="009540AC">
        <w:rPr>
          <w:lang w:eastAsia="hi-IN" w:bidi="hi-IN"/>
        </w:rPr>
        <w:t>Decreto nº 13.996/2021</w:t>
      </w:r>
      <w:r w:rsidRPr="003F2AB4">
        <w:rPr>
          <w:lang w:eastAsia="hi-IN" w:bidi="hi-IN"/>
        </w:rPr>
        <w:t xml:space="preserve"> reza que poderão ser privilegiados critérios de julgamento como inovação e criatividade. Enquanto que o §6º permite que o</w:t>
      </w:r>
      <w:r w:rsidRPr="003F2AB4">
        <w:rPr>
          <w:color w:val="000000"/>
        </w:rPr>
        <w:t xml:space="preserve"> Edital inclua critérios de julgamento, pontuação diferenciada e cotas visando alguns objetivos como a redução nas desigualdades sociais e regionais e a promoção de direitos de grupos sociais específicos (público LGBT</w:t>
      </w:r>
      <w:r w:rsidR="00173245">
        <w:rPr>
          <w:color w:val="000000"/>
        </w:rPr>
        <w:t>QIA+</w:t>
      </w:r>
      <w:r w:rsidRPr="003F2AB4">
        <w:rPr>
          <w:color w:val="000000"/>
        </w:rPr>
        <w:t>, indígenas, quilombolas, etc.).</w:t>
      </w:r>
    </w:p>
    <w:p w14:paraId="188996F0" w14:textId="708E0F5A"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lang w:eastAsia="hi-IN" w:bidi="hi-IN"/>
        </w:rPr>
      </w:pPr>
      <w:r w:rsidRPr="003F2AB4">
        <w:rPr>
          <w:color w:val="000000"/>
        </w:rPr>
        <w:t xml:space="preserve">Anote-se, por oportuno, que os critérios de julgamento não poderão se restringir ao valor apresentado para a proposta (art. </w:t>
      </w:r>
      <w:r w:rsidR="00173245">
        <w:rPr>
          <w:color w:val="000000"/>
        </w:rPr>
        <w:t>13</w:t>
      </w:r>
      <w:r w:rsidRPr="003F2AB4">
        <w:rPr>
          <w:color w:val="000000"/>
        </w:rPr>
        <w:t xml:space="preserve">, §3º, Decreto nº </w:t>
      </w:r>
      <w:r w:rsidR="00173245" w:rsidRPr="009540AC">
        <w:rPr>
          <w:color w:val="000000"/>
        </w:rPr>
        <w:t>13.996/2021</w:t>
      </w:r>
      <w:r w:rsidRPr="003F2AB4">
        <w:rPr>
          <w:color w:val="000000"/>
        </w:rPr>
        <w:t>).</w:t>
      </w:r>
      <w:r>
        <w:rPr>
          <w:color w:val="000000"/>
        </w:rPr>
        <w:t xml:space="preserve"> Frise-se, ainda, que o art. </w:t>
      </w:r>
      <w:r w:rsidR="009540AC">
        <w:rPr>
          <w:color w:val="000000"/>
        </w:rPr>
        <w:t>2</w:t>
      </w:r>
      <w:r>
        <w:rPr>
          <w:color w:val="000000"/>
        </w:rPr>
        <w:t xml:space="preserve">6, §2º, inciso IV, do </w:t>
      </w:r>
      <w:r w:rsidR="009540AC" w:rsidRPr="009540AC">
        <w:rPr>
          <w:color w:val="000000"/>
        </w:rPr>
        <w:t>Decreto nº 13.996/2021</w:t>
      </w:r>
      <w:r>
        <w:rPr>
          <w:color w:val="000000"/>
        </w:rPr>
        <w:t xml:space="preserve"> dispõe que será eliminada a OSC cuja proposta não </w:t>
      </w:r>
      <w:r w:rsidRPr="00121312">
        <w:rPr>
          <w:color w:val="000000"/>
        </w:rPr>
        <w:t>contenha o valor global. Isso se aplica tanto para o termo de colaboração quanto para o termo de fomento.</w:t>
      </w:r>
      <w:r>
        <w:t xml:space="preserve">    </w:t>
      </w:r>
    </w:p>
    <w:p w14:paraId="717031A7" w14:textId="77777777" w:rsidR="00D01323" w:rsidRDefault="00D01323" w:rsidP="00D01323">
      <w:pPr>
        <w:spacing w:before="120" w:after="120"/>
        <w:jc w:val="both"/>
        <w:rPr>
          <w:bCs/>
        </w:rPr>
      </w:pPr>
    </w:p>
    <w:p w14:paraId="782DC3E8" w14:textId="77777777" w:rsidR="00D01323" w:rsidRPr="00E129EC"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3F2AB4">
        <w:rPr>
          <w:b/>
        </w:rPr>
        <w:lastRenderedPageBreak/>
        <w:t>Nota Explicativa:</w:t>
      </w:r>
      <w:r>
        <w:rPr>
          <w:b/>
        </w:rPr>
        <w:t xml:space="preserve"> </w:t>
      </w:r>
      <w:r w:rsidRPr="00E129EC">
        <w:rPr>
          <w:color w:val="000000"/>
          <w:shd w:val="clear" w:color="auto" w:fill="FFFFFF"/>
        </w:rPr>
        <w:t>Em relação à comprovação de experiência, deparamo-nos no momento da elaboração deste modelo de Edital com duas alternativas: 1ª) ou se exigia de todas as entidades concorrentes que instruíssem a sua respectiva proposta já com a comprovação documental da capacidade técnico-operacional; 2ª) ou se exigia isso apenas da</w:t>
      </w:r>
      <w:r>
        <w:rPr>
          <w:color w:val="000000"/>
          <w:shd w:val="clear" w:color="auto" w:fill="FFFFFF"/>
        </w:rPr>
        <w:t>(s)</w:t>
      </w:r>
      <w:r w:rsidRPr="00E129EC">
        <w:rPr>
          <w:color w:val="000000"/>
          <w:shd w:val="clear" w:color="auto" w:fill="FFFFFF"/>
        </w:rPr>
        <w:t xml:space="preserve"> entidade</w:t>
      </w:r>
      <w:r>
        <w:rPr>
          <w:color w:val="000000"/>
          <w:shd w:val="clear" w:color="auto" w:fill="FFFFFF"/>
        </w:rPr>
        <w:t>(s)</w:t>
      </w:r>
      <w:r w:rsidRPr="00E129EC">
        <w:rPr>
          <w:color w:val="000000"/>
          <w:shd w:val="clear" w:color="auto" w:fill="FFFFFF"/>
        </w:rPr>
        <w:t xml:space="preserve"> selecionada</w:t>
      </w:r>
      <w:r>
        <w:rPr>
          <w:color w:val="000000"/>
          <w:shd w:val="clear" w:color="auto" w:fill="FFFFFF"/>
        </w:rPr>
        <w:t>(s)</w:t>
      </w:r>
      <w:r w:rsidRPr="00E129EC">
        <w:rPr>
          <w:color w:val="000000"/>
          <w:shd w:val="clear" w:color="auto" w:fill="FFFFFF"/>
        </w:rPr>
        <w:t>.</w:t>
      </w:r>
    </w:p>
    <w:p w14:paraId="0EC19F62"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E129EC">
        <w:rPr>
          <w:color w:val="000000"/>
          <w:shd w:val="clear" w:color="auto" w:fill="FFFFFF"/>
        </w:rPr>
        <w:t>Optou-se pela 2ª alternativa, a fim de simplificar não só a preparação das propostas pelas entidades concorrentes, mas também os trabalhos da Comissão de Seleção, bem como por força da inteligência extraída do art. 28 da Lei 13.019/2014</w:t>
      </w:r>
      <w:r w:rsidRPr="00E129EC">
        <w:rPr>
          <w:color w:val="000000"/>
        </w:rPr>
        <w:t xml:space="preserve">: </w:t>
      </w:r>
      <w:r w:rsidRPr="00E129EC">
        <w:rPr>
          <w:i/>
          <w:color w:val="000000"/>
        </w:rPr>
        <w:t xml:space="preserve">“Somente depois de encerrada a etapa competitiva e ordenadas as propostas, a administração pública procederá à verificação dos documentos que comprovem o atendimento pela organização da sociedade civil selecionada dos requisitos previstos nos </w:t>
      </w:r>
      <w:proofErr w:type="spellStart"/>
      <w:r w:rsidRPr="00E129EC">
        <w:rPr>
          <w:i/>
          <w:color w:val="000000"/>
        </w:rPr>
        <w:t>arts</w:t>
      </w:r>
      <w:proofErr w:type="spellEnd"/>
      <w:r w:rsidRPr="00E129EC">
        <w:rPr>
          <w:i/>
          <w:color w:val="000000"/>
        </w:rPr>
        <w:t>. 33 e 34”</w:t>
      </w:r>
      <w:r w:rsidRPr="00E129EC">
        <w:rPr>
          <w:color w:val="000000"/>
        </w:rPr>
        <w:t>. </w:t>
      </w:r>
    </w:p>
    <w:p w14:paraId="350C2F12" w14:textId="477B4FB8" w:rsidR="00D01323" w:rsidRPr="00DC50AD"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highlight w:val="yellow"/>
          <w:shd w:val="clear" w:color="auto" w:fill="FFFFFF"/>
        </w:rPr>
      </w:pPr>
      <w:r w:rsidRPr="000F4DC1">
        <w:rPr>
          <w:color w:val="000000"/>
          <w:shd w:val="clear" w:color="auto" w:fill="FFFFFF"/>
        </w:rPr>
        <w:t>Nesse passo, a ideia é que</w:t>
      </w:r>
      <w:r>
        <w:rPr>
          <w:color w:val="000000"/>
          <w:shd w:val="clear" w:color="auto" w:fill="FFFFFF"/>
        </w:rPr>
        <w:t xml:space="preserve">, caso a capacidade técnico-operacional seja inserida na Tabela 2 como critério de julgamento (vale lembrar que a legislação não exige que assim seja), </w:t>
      </w:r>
      <w:r w:rsidRPr="000F4DC1">
        <w:rPr>
          <w:color w:val="000000"/>
          <w:shd w:val="clear" w:color="auto" w:fill="FFFFFF"/>
        </w:rPr>
        <w:t>a entidade concorrente descreva na sua proposta as experiências relativas à capacidade técnico-operacional</w:t>
      </w:r>
      <w:r>
        <w:rPr>
          <w:color w:val="000000"/>
          <w:shd w:val="clear" w:color="auto" w:fill="FFFFFF"/>
        </w:rPr>
        <w:t xml:space="preserve">. Porém, a </w:t>
      </w:r>
      <w:r w:rsidRPr="000F4DC1">
        <w:rPr>
          <w:color w:val="000000"/>
          <w:shd w:val="clear" w:color="auto" w:fill="FFFFFF"/>
        </w:rPr>
        <w:t xml:space="preserve">sua comprovação </w:t>
      </w:r>
      <w:r>
        <w:rPr>
          <w:color w:val="000000"/>
          <w:shd w:val="clear" w:color="auto" w:fill="FFFFFF"/>
        </w:rPr>
        <w:t xml:space="preserve">fica </w:t>
      </w:r>
      <w:r w:rsidRPr="000F4DC1">
        <w:rPr>
          <w:color w:val="000000"/>
          <w:shd w:val="clear" w:color="auto" w:fill="FFFFFF"/>
        </w:rPr>
        <w:t>diferida para</w:t>
      </w:r>
      <w:r>
        <w:rPr>
          <w:color w:val="000000"/>
          <w:shd w:val="clear" w:color="auto" w:fill="FFFFFF"/>
        </w:rPr>
        <w:t xml:space="preserve"> a fase de celebração da parceria (Etapas 1 a 3 da fase de celebração)</w:t>
      </w:r>
      <w:r w:rsidRPr="000F4DC1">
        <w:rPr>
          <w:color w:val="000000"/>
          <w:shd w:val="clear" w:color="auto" w:fill="FFFFFF"/>
        </w:rPr>
        <w:t xml:space="preserve">, exigível apenas da(s) entidade(s) selecionada(s). A propósito, vale lembrar que o art. </w:t>
      </w:r>
      <w:r w:rsidR="009540AC">
        <w:rPr>
          <w:color w:val="000000"/>
          <w:shd w:val="clear" w:color="auto" w:fill="FFFFFF"/>
        </w:rPr>
        <w:t>41</w:t>
      </w:r>
      <w:r w:rsidRPr="000F4DC1">
        <w:rPr>
          <w:color w:val="000000"/>
          <w:shd w:val="clear" w:color="auto" w:fill="FFFFFF"/>
        </w:rPr>
        <w:t xml:space="preserve">, </w:t>
      </w:r>
      <w:r w:rsidRPr="000F4DC1">
        <w:rPr>
          <w:b/>
          <w:color w:val="000000"/>
          <w:shd w:val="clear" w:color="auto" w:fill="FFFFFF"/>
        </w:rPr>
        <w:t>caput</w:t>
      </w:r>
      <w:r w:rsidRPr="000F4DC1">
        <w:rPr>
          <w:color w:val="000000"/>
          <w:shd w:val="clear" w:color="auto" w:fill="FFFFFF"/>
        </w:rPr>
        <w:t xml:space="preserve">, inciso III, do </w:t>
      </w:r>
      <w:r w:rsidR="009540AC" w:rsidRPr="000348D8">
        <w:rPr>
          <w:color w:val="000000"/>
        </w:rPr>
        <w:t>Decreto nº 13.996/2021</w:t>
      </w:r>
      <w:r w:rsidR="009540AC">
        <w:rPr>
          <w:color w:val="000000"/>
        </w:rPr>
        <w:t xml:space="preserve"> </w:t>
      </w:r>
      <w:r w:rsidRPr="000F4DC1">
        <w:rPr>
          <w:color w:val="000000"/>
          <w:shd w:val="clear" w:color="auto" w:fill="FFFFFF"/>
        </w:rPr>
        <w:t>traz um rol exemplificativo de documentos que podem servir de comprovação da capacidade técnic</w:t>
      </w:r>
      <w:r>
        <w:rPr>
          <w:color w:val="000000"/>
          <w:shd w:val="clear" w:color="auto" w:fill="FFFFFF"/>
        </w:rPr>
        <w:t>o-</w:t>
      </w:r>
      <w:r w:rsidRPr="000F4DC1">
        <w:rPr>
          <w:color w:val="000000"/>
          <w:shd w:val="clear" w:color="auto" w:fill="FFFFFF"/>
        </w:rPr>
        <w:t>operacional da entidade concorrente.</w:t>
      </w:r>
    </w:p>
    <w:p w14:paraId="2F768F6B" w14:textId="77777777" w:rsidR="00D01323" w:rsidRPr="003F2AB4" w:rsidRDefault="00D01323" w:rsidP="00D01323">
      <w:pPr>
        <w:spacing w:before="120" w:after="120"/>
        <w:jc w:val="both"/>
        <w:rPr>
          <w:bCs/>
        </w:rPr>
      </w:pPr>
    </w:p>
    <w:p w14:paraId="7268D974" w14:textId="695D60D0" w:rsidR="00D01323" w:rsidRPr="003F2AB4" w:rsidRDefault="00D01323" w:rsidP="00D01323">
      <w:pPr>
        <w:tabs>
          <w:tab w:val="left" w:pos="567"/>
        </w:tabs>
        <w:spacing w:before="120" w:after="120"/>
        <w:jc w:val="both"/>
        <w:rPr>
          <w:bCs/>
        </w:rPr>
      </w:pPr>
      <w:r>
        <w:rPr>
          <w:b/>
          <w:bCs/>
        </w:rPr>
        <w:t>7.5</w:t>
      </w:r>
      <w:r w:rsidRPr="003F2AB4">
        <w:rPr>
          <w:b/>
          <w:bCs/>
        </w:rPr>
        <w:t>.5.</w:t>
      </w:r>
      <w:r w:rsidRPr="003F2AB4">
        <w:rPr>
          <w:b/>
          <w:bCs/>
        </w:rPr>
        <w:tab/>
      </w:r>
      <w:r w:rsidRPr="003F2AB4">
        <w:rPr>
          <w:bCs/>
        </w:rPr>
        <w:t>A falsidade de informações nas propostas, sobretudo com relação ao critério de julgamento (E</w:t>
      </w:r>
      <w:r w:rsidRPr="007344F8">
        <w:rPr>
          <w:bCs/>
        </w:rPr>
        <w:t>), deverá acarretar a eliminação da proposta, podendo ensejar, ainda, a aplicação de sanção administrativa contra a instituição proponente e comunicação do fato às autoridades competentes, inclusive para apuração do cometimento</w:t>
      </w:r>
      <w:r w:rsidRPr="003F2AB4">
        <w:rPr>
          <w:bCs/>
        </w:rPr>
        <w:t xml:space="preserve"> de eventual crime.</w:t>
      </w:r>
    </w:p>
    <w:p w14:paraId="3B6B3253" w14:textId="77777777" w:rsidR="00D01323" w:rsidRPr="003F2AB4" w:rsidRDefault="00D01323" w:rsidP="00D01323">
      <w:pPr>
        <w:tabs>
          <w:tab w:val="left" w:pos="567"/>
        </w:tabs>
        <w:spacing w:before="120" w:after="120"/>
        <w:jc w:val="both"/>
        <w:rPr>
          <w:bCs/>
        </w:rPr>
      </w:pPr>
      <w:r>
        <w:rPr>
          <w:b/>
          <w:bCs/>
        </w:rPr>
        <w:t>7.5</w:t>
      </w:r>
      <w:r w:rsidRPr="003F2AB4">
        <w:rPr>
          <w:b/>
          <w:bCs/>
        </w:rPr>
        <w:t xml:space="preserve">.6. </w:t>
      </w:r>
      <w:r w:rsidRPr="003F2AB4">
        <w:rPr>
          <w:b/>
          <w:bCs/>
        </w:rPr>
        <w:tab/>
      </w:r>
      <w:r w:rsidRPr="003F2AB4">
        <w:rPr>
          <w:bCs/>
        </w:rPr>
        <w:t xml:space="preserve">O proponente deverá descrever minuciosamente as experiências relativas ao critério de julgamento (E), informando as atividades ou projetos desenvolvidos, sua duração, financiador(es), local ou abrangência, beneficiários, resultados alcançados, dentre outras informações que </w:t>
      </w:r>
      <w:r w:rsidRPr="00CF1C7F">
        <w:rPr>
          <w:bCs/>
        </w:rPr>
        <w:t xml:space="preserve">julgar relevantes. A comprovação documental de tais experiências dar-se-á nas Etapas 1 a </w:t>
      </w:r>
      <w:r>
        <w:rPr>
          <w:bCs/>
        </w:rPr>
        <w:t>3</w:t>
      </w:r>
      <w:r w:rsidRPr="00CF1C7F">
        <w:rPr>
          <w:bCs/>
        </w:rPr>
        <w:t xml:space="preserve"> d</w:t>
      </w:r>
      <w:r>
        <w:rPr>
          <w:bCs/>
        </w:rPr>
        <w:t xml:space="preserve">a fase de </w:t>
      </w:r>
      <w:r w:rsidRPr="00CF1C7F">
        <w:rPr>
          <w:bCs/>
        </w:rPr>
        <w:t>celebração, sendo que qualquer falsidade</w:t>
      </w:r>
      <w:r w:rsidRPr="003F2AB4">
        <w:rPr>
          <w:bCs/>
        </w:rPr>
        <w:t xml:space="preserve"> ou fraude na descrição das experiências ensejará as providências indicadas no subitem anterior.</w:t>
      </w:r>
    </w:p>
    <w:p w14:paraId="1A76654F" w14:textId="77777777" w:rsidR="00D01323" w:rsidRDefault="00D01323" w:rsidP="00D01323">
      <w:pPr>
        <w:widowControl w:val="0"/>
        <w:tabs>
          <w:tab w:val="left" w:pos="567"/>
        </w:tabs>
        <w:spacing w:before="120" w:after="120"/>
        <w:jc w:val="both"/>
      </w:pPr>
      <w:r>
        <w:rPr>
          <w:b/>
        </w:rPr>
        <w:t>7.5</w:t>
      </w:r>
      <w:r w:rsidRPr="003F2AB4">
        <w:rPr>
          <w:b/>
        </w:rPr>
        <w:t xml:space="preserve">.7. </w:t>
      </w:r>
      <w:r w:rsidRPr="003F2AB4">
        <w:rPr>
          <w:b/>
        </w:rPr>
        <w:tab/>
      </w:r>
      <w:r w:rsidRPr="00F73D72">
        <w:t>Serão eliminadas aquelas propostas:</w:t>
      </w:r>
    </w:p>
    <w:p w14:paraId="4B19424B" w14:textId="77777777" w:rsidR="00D01323" w:rsidRPr="009C5348" w:rsidRDefault="00D01323" w:rsidP="00D01323">
      <w:pPr>
        <w:widowControl w:val="0"/>
        <w:tabs>
          <w:tab w:val="left" w:pos="993"/>
        </w:tabs>
        <w:spacing w:before="120" w:after="120"/>
        <w:ind w:firstLine="709"/>
        <w:jc w:val="both"/>
      </w:pPr>
      <w:r w:rsidRPr="009C5348">
        <w:t xml:space="preserve">a) </w:t>
      </w:r>
      <w:r w:rsidRPr="009C5348">
        <w:tab/>
        <w:t>cuja pontuação total for inferior a 6,0 (seis) pontos;</w:t>
      </w:r>
    </w:p>
    <w:p w14:paraId="231112BC" w14:textId="648A1F77" w:rsidR="00D01323" w:rsidRDefault="00D01323" w:rsidP="00D01323">
      <w:pPr>
        <w:widowControl w:val="0"/>
        <w:tabs>
          <w:tab w:val="left" w:pos="993"/>
        </w:tabs>
        <w:spacing w:before="120" w:after="120"/>
        <w:ind w:firstLine="709"/>
        <w:jc w:val="both"/>
      </w:pPr>
      <w:r w:rsidRPr="009C5348">
        <w:t xml:space="preserve">b) </w:t>
      </w:r>
      <w:r w:rsidRPr="009C5348">
        <w:tab/>
        <w:t>que recebam nota “zero” nos critérios de julgamento (A), (B), (</w:t>
      </w:r>
      <w:r>
        <w:t>C</w:t>
      </w:r>
      <w:r w:rsidRPr="009C5348">
        <w:t>) ou (E)</w:t>
      </w:r>
      <w:r>
        <w:t xml:space="preserve">; ou ainda que </w:t>
      </w:r>
      <w:r w:rsidRPr="009C5348">
        <w:t>não contenham, no mínimo, as seguintes informações: a descrição da realidade objeto da parceria e o nexo com a atividade ou o projeto proposto; as ações a serem executadas, as metas a serem atingidas e os indicadores que aferirão o cumprimento das metas; os prazos</w:t>
      </w:r>
      <w:r w:rsidRPr="00BC7814">
        <w:t xml:space="preserve"> para a execução das ações e para o cumprimento das metas; e o valor global</w:t>
      </w:r>
      <w:r>
        <w:t xml:space="preserve"> </w:t>
      </w:r>
      <w:r w:rsidRPr="00F73D72">
        <w:t>proposto</w:t>
      </w:r>
      <w:r>
        <w:t xml:space="preserve"> (</w:t>
      </w:r>
      <w:r w:rsidRPr="00F73D72">
        <w:t xml:space="preserve">art. </w:t>
      </w:r>
      <w:r w:rsidR="008001E9">
        <w:t>25</w:t>
      </w:r>
      <w:r w:rsidRPr="00F73D72">
        <w:t>, §2º, inciso</w:t>
      </w:r>
      <w:r>
        <w:t>s I a</w:t>
      </w:r>
      <w:r w:rsidRPr="00F73D72">
        <w:t xml:space="preserve"> IV, do </w:t>
      </w:r>
      <w:r w:rsidR="008001E9" w:rsidRPr="007344F8">
        <w:t xml:space="preserve">Decreto nº </w:t>
      </w:r>
      <w:r w:rsidR="008001E9" w:rsidRPr="008001E9">
        <w:t>13.996/2021</w:t>
      </w:r>
      <w:r>
        <w:t>)</w:t>
      </w:r>
      <w:r w:rsidRPr="009C5348">
        <w:t>;</w:t>
      </w:r>
    </w:p>
    <w:p w14:paraId="610887D1" w14:textId="7DB4309A" w:rsidR="00D01323" w:rsidRPr="007344F8" w:rsidRDefault="00D01323" w:rsidP="00D01323">
      <w:pPr>
        <w:widowControl w:val="0"/>
        <w:tabs>
          <w:tab w:val="left" w:pos="993"/>
        </w:tabs>
        <w:spacing w:before="120" w:after="120"/>
        <w:ind w:firstLine="709"/>
        <w:jc w:val="both"/>
      </w:pPr>
      <w:r>
        <w:t xml:space="preserve">c) </w:t>
      </w:r>
      <w:r w:rsidRPr="009C5348">
        <w:t xml:space="preserve">que </w:t>
      </w:r>
      <w:r w:rsidRPr="007344F8">
        <w:t xml:space="preserve">estejam em desacordo com o Edital (art. </w:t>
      </w:r>
      <w:r w:rsidR="008001E9">
        <w:t>25</w:t>
      </w:r>
      <w:r w:rsidRPr="007344F8">
        <w:t xml:space="preserve">, §2º, do </w:t>
      </w:r>
      <w:r w:rsidR="008001E9" w:rsidRPr="007344F8">
        <w:t xml:space="preserve">Decreto nº </w:t>
      </w:r>
      <w:r w:rsidR="008001E9" w:rsidRPr="008001E9">
        <w:t>13.996/2021</w:t>
      </w:r>
      <w:r w:rsidRPr="007344F8">
        <w:t>); ou</w:t>
      </w:r>
    </w:p>
    <w:p w14:paraId="1F4F4EBF" w14:textId="7E2D3A5A" w:rsidR="00D01323" w:rsidRPr="007344F8" w:rsidRDefault="00D01323" w:rsidP="00D01323">
      <w:pPr>
        <w:widowControl w:val="0"/>
        <w:tabs>
          <w:tab w:val="left" w:pos="993"/>
        </w:tabs>
        <w:spacing w:before="120" w:after="120"/>
        <w:ind w:firstLine="709"/>
        <w:jc w:val="both"/>
      </w:pPr>
      <w:r w:rsidRPr="007344F8">
        <w:t xml:space="preserve">d) com valor incompatível com o objeto da parceria, a ser avaliado pela Comissão de Seleção à luz da estimativa realizada na forma do §8º do art. </w:t>
      </w:r>
      <w:r w:rsidR="002D14AF">
        <w:t>13</w:t>
      </w:r>
      <w:r w:rsidRPr="007344F8">
        <w:t xml:space="preserve"> do Decreto nº </w:t>
      </w:r>
      <w:r w:rsidR="008001E9" w:rsidRPr="008001E9">
        <w:t>13.996/2021</w:t>
      </w:r>
      <w:r w:rsidRPr="007344F8">
        <w:t xml:space="preserve">, e de eventuais diligências complementares, que ateste a inviabilidade econômica e financeira da proposta, inclusive à luz do orçamento disponível.  </w:t>
      </w:r>
    </w:p>
    <w:p w14:paraId="408CA57E" w14:textId="13786E33" w:rsidR="00D01323" w:rsidRPr="007344F8"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7344F8">
        <w:rPr>
          <w:b/>
        </w:rPr>
        <w:t xml:space="preserve">Nota Explicativa: </w:t>
      </w:r>
      <w:r w:rsidRPr="007344F8">
        <w:rPr>
          <w:color w:val="000000"/>
        </w:rPr>
        <w:t>No caso de termo de colaboração, o</w:t>
      </w:r>
      <w:r w:rsidRPr="007344F8">
        <w:t xml:space="preserve"> valor de referência deve ser estipulado pela administração pública, que deve propor um valor de referência que garanta a adequada execução do objeto. A propósito, o §8º do </w:t>
      </w:r>
      <w:r w:rsidR="008001E9" w:rsidRPr="007344F8">
        <w:t xml:space="preserve">art. </w:t>
      </w:r>
      <w:r w:rsidR="008001E9">
        <w:t>13</w:t>
      </w:r>
      <w:r w:rsidR="008001E9" w:rsidRPr="007344F8">
        <w:t xml:space="preserve"> do Decreto nº </w:t>
      </w:r>
      <w:r w:rsidR="008001E9" w:rsidRPr="008001E9">
        <w:t>13.996/2021</w:t>
      </w:r>
      <w:r w:rsidRPr="007344F8">
        <w:t xml:space="preserve"> reza: </w:t>
      </w:r>
      <w:r w:rsidRPr="007344F8">
        <w:rPr>
          <w:i/>
        </w:rPr>
        <w:t>“</w:t>
      </w:r>
      <w:r w:rsidR="008001E9" w:rsidRPr="008001E9">
        <w:rPr>
          <w:i/>
        </w:rPr>
        <w:t>O órgão da administração pública municipal deverá assegurar que o valor de referência ou o teto indicado no edital seja compatível com o objeto da parceria, de acordo com as disposições do art. 17 deste decreto.</w:t>
      </w:r>
      <w:r w:rsidRPr="007344F8">
        <w:rPr>
          <w:i/>
          <w:color w:val="000000"/>
          <w:shd w:val="clear" w:color="auto" w:fill="FFFFFF"/>
        </w:rPr>
        <w:t>”</w:t>
      </w:r>
      <w:r w:rsidRPr="007344F8">
        <w:rPr>
          <w:color w:val="000000"/>
          <w:shd w:val="clear" w:color="auto" w:fill="FFFFFF"/>
        </w:rPr>
        <w:t>.</w:t>
      </w:r>
    </w:p>
    <w:p w14:paraId="6EB59DC6" w14:textId="39B2E024" w:rsidR="00D01323" w:rsidRPr="007344F8"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344F8">
        <w:rPr>
          <w:color w:val="000000"/>
          <w:shd w:val="clear" w:color="auto" w:fill="FFFFFF"/>
        </w:rPr>
        <w:t xml:space="preserve">Nesse sentido, </w:t>
      </w:r>
      <w:r w:rsidRPr="007344F8">
        <w:rPr>
          <w:color w:val="000000"/>
        </w:rPr>
        <w:t xml:space="preserve">caso a OSC apresente proposta cujo valor global seja superior ao valor de referência, isso não implica eliminação obrigatória ou automática da proposta (tal como ocorre quando a proposta supera o teto nos termos de fomento). Não obstante, </w:t>
      </w:r>
      <w:r w:rsidRPr="007344F8">
        <w:t xml:space="preserve">uma proposta acima do valor de referência pode implicar a eliminação </w:t>
      </w:r>
      <w:r w:rsidRPr="007344F8">
        <w:lastRenderedPageBreak/>
        <w:t xml:space="preserve">da OSC proponente, a ser decidida pela Comissão de Seleção, caso conclua, sobretudo com base na estimativa realizada na forma do §8º do </w:t>
      </w:r>
      <w:r w:rsidR="008001E9" w:rsidRPr="007344F8">
        <w:t xml:space="preserve">art. </w:t>
      </w:r>
      <w:r w:rsidR="008001E9">
        <w:t>13</w:t>
      </w:r>
      <w:r w:rsidR="008001E9" w:rsidRPr="007344F8">
        <w:t xml:space="preserve"> do Decreto nº </w:t>
      </w:r>
      <w:r w:rsidR="008001E9" w:rsidRPr="008001E9">
        <w:t>13.996/2021</w:t>
      </w:r>
      <w:r w:rsidRPr="007344F8">
        <w:t>, que o valor proposto não é compatível com o objeto da parceria, inclusive levando em conta o orçamento disponível.</w:t>
      </w:r>
      <w:r w:rsidRPr="007344F8">
        <w:rPr>
          <w:color w:val="000000"/>
        </w:rPr>
        <w:t xml:space="preserve"> Por outro lado, u</w:t>
      </w:r>
      <w:r w:rsidRPr="007344F8">
        <w:t>m valor muito abaixo do previsto como referência pode indicar a inviabilidade econômica e financeira da proposta e, assim também, acarretar a sua eliminação.</w:t>
      </w:r>
    </w:p>
    <w:p w14:paraId="4872AE50" w14:textId="40E9201D" w:rsidR="00D01323" w:rsidRPr="007344F8"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344F8">
        <w:t xml:space="preserve">Nas duas hipóteses (valor acima ou muito abaixo), a eliminação da proposta tem fundamento no </w:t>
      </w:r>
      <w:r w:rsidRPr="007344F8">
        <w:rPr>
          <w:b/>
        </w:rPr>
        <w:t>caput</w:t>
      </w:r>
      <w:r w:rsidRPr="007344F8">
        <w:t xml:space="preserve"> do art. 27 da Lei nº 13.019/2014 c/c §2º do art. </w:t>
      </w:r>
      <w:r w:rsidR="008001E9">
        <w:t>25</w:t>
      </w:r>
      <w:r w:rsidRPr="007344F8">
        <w:t xml:space="preserve"> do </w:t>
      </w:r>
      <w:r w:rsidR="008001E9" w:rsidRPr="007344F8">
        <w:t xml:space="preserve">Decreto nº </w:t>
      </w:r>
      <w:r w:rsidR="008001E9" w:rsidRPr="008001E9">
        <w:t>13.996/2021</w:t>
      </w:r>
      <w:r w:rsidR="008001E9">
        <w:t xml:space="preserve"> </w:t>
      </w:r>
      <w:r w:rsidRPr="007344F8">
        <w:t xml:space="preserve">(este último determina que será eliminada a OSC cuja proposta esteja em desacordo com os termos do edital). </w:t>
      </w:r>
      <w:r w:rsidRPr="007344F8">
        <w:rPr>
          <w:color w:val="000000"/>
          <w:shd w:val="clear" w:color="auto" w:fill="FFFFFF"/>
        </w:rPr>
        <w:t xml:space="preserve"> </w:t>
      </w:r>
    </w:p>
    <w:p w14:paraId="729616CA" w14:textId="77777777" w:rsidR="00D01323" w:rsidRPr="007344F8" w:rsidRDefault="00D01323" w:rsidP="00D01323">
      <w:pPr>
        <w:widowControl w:val="0"/>
        <w:tabs>
          <w:tab w:val="left" w:pos="567"/>
        </w:tabs>
        <w:spacing w:before="120" w:after="120"/>
        <w:jc w:val="both"/>
      </w:pPr>
      <w:r w:rsidRPr="007344F8">
        <w:rPr>
          <w:b/>
        </w:rPr>
        <w:t>7.5.8.</w:t>
      </w:r>
      <w:r w:rsidRPr="007344F8">
        <w:rPr>
          <w:b/>
        </w:rPr>
        <w:tab/>
      </w:r>
      <w:r w:rsidRPr="007344F8">
        <w:t>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14:paraId="02F53A86" w14:textId="77777777" w:rsidR="00D01323" w:rsidRDefault="00D01323" w:rsidP="00D01323">
      <w:pPr>
        <w:tabs>
          <w:tab w:val="num" w:pos="567"/>
        </w:tabs>
        <w:spacing w:before="120" w:after="120"/>
        <w:jc w:val="both"/>
      </w:pPr>
      <w:r w:rsidRPr="007344F8">
        <w:rPr>
          <w:b/>
          <w:bCs/>
        </w:rPr>
        <w:t xml:space="preserve">7.5.9. </w:t>
      </w:r>
      <w:r w:rsidRPr="007344F8">
        <w:rPr>
          <w:b/>
          <w:bCs/>
        </w:rPr>
        <w:tab/>
      </w:r>
      <w:r w:rsidRPr="007344F8">
        <w:rPr>
          <w:bCs/>
        </w:rPr>
        <w:t>No caso de empate entre duas ou mais propostas</w:t>
      </w:r>
      <w:r w:rsidRPr="003F2AB4">
        <w:rPr>
          <w:bCs/>
        </w:rPr>
        <w:t xml:space="preserve">, o desempate será feito com base na maior pontuação obtida no critério de julgamento (A). </w:t>
      </w:r>
      <w:r w:rsidRPr="003F2AB4">
        <w:t xml:space="preserve">Persistindo a situação de igualdade, o </w:t>
      </w:r>
      <w:r w:rsidRPr="003F2AB4">
        <w:rPr>
          <w:bCs/>
        </w:rPr>
        <w:t xml:space="preserve">desempate será feito com base na maior pontuação obtida, sucessivamente, nos critérios de julgamento </w:t>
      </w:r>
      <w:r>
        <w:rPr>
          <w:bCs/>
        </w:rPr>
        <w:t xml:space="preserve">(B), (E) e </w:t>
      </w:r>
      <w:r w:rsidRPr="003F2AB4">
        <w:rPr>
          <w:bCs/>
        </w:rPr>
        <w:t>(</w:t>
      </w:r>
      <w:r>
        <w:rPr>
          <w:bCs/>
        </w:rPr>
        <w:t>D</w:t>
      </w:r>
      <w:r w:rsidRPr="003F2AB4">
        <w:rPr>
          <w:bCs/>
        </w:rPr>
        <w:t xml:space="preserve">). </w:t>
      </w:r>
      <w:r w:rsidRPr="003F2AB4">
        <w:t xml:space="preserve">Caso essas regras não solucionem o empate, será considerada vencedora a entidade com mais tempo de constituição e, em último caso, a questão será decidida por sorteio. </w:t>
      </w:r>
    </w:p>
    <w:p w14:paraId="14D2D2F7" w14:textId="77777777" w:rsidR="00D01323" w:rsidRPr="003F2AB4" w:rsidRDefault="00D01323" w:rsidP="00D01323">
      <w:pPr>
        <w:tabs>
          <w:tab w:val="num" w:pos="567"/>
        </w:tabs>
        <w:spacing w:before="120" w:after="120"/>
        <w:jc w:val="both"/>
        <w:rPr>
          <w:color w:val="FF0000"/>
        </w:rPr>
      </w:pPr>
    </w:p>
    <w:p w14:paraId="76F40E9E" w14:textId="6AAEBCDA"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Observado o princípio da razoabilidade, a</w:t>
      </w:r>
      <w:r w:rsidRPr="003F2AB4">
        <w:rPr>
          <w:color w:val="000000"/>
          <w:shd w:val="clear" w:color="auto" w:fill="FFFFFF"/>
        </w:rPr>
        <w:t xml:space="preserve"> administração pública pode alterar livremente os critérios de desempate, visto que a legislação regente nada dispôs sobre o assunto. Pode levar em conta, inclusive, o disposto no §6º do art. </w:t>
      </w:r>
      <w:r w:rsidR="00161A68">
        <w:rPr>
          <w:color w:val="000000"/>
          <w:shd w:val="clear" w:color="auto" w:fill="FFFFFF"/>
        </w:rPr>
        <w:t>13</w:t>
      </w:r>
      <w:r w:rsidRPr="003F2AB4">
        <w:rPr>
          <w:color w:val="000000"/>
          <w:shd w:val="clear" w:color="auto" w:fill="FFFFFF"/>
        </w:rPr>
        <w:t xml:space="preserve"> </w:t>
      </w:r>
      <w:r w:rsidR="00161A68" w:rsidRPr="007344F8">
        <w:t xml:space="preserve">do Decreto nº </w:t>
      </w:r>
      <w:r w:rsidR="00161A68" w:rsidRPr="008001E9">
        <w:t>13.996/2021</w:t>
      </w:r>
      <w:r w:rsidR="00161A68">
        <w:t>.</w:t>
      </w:r>
    </w:p>
    <w:p w14:paraId="0BE1BFC8" w14:textId="77777777" w:rsidR="00D01323" w:rsidRPr="003F2AB4" w:rsidRDefault="00D01323" w:rsidP="00D01323">
      <w:pPr>
        <w:tabs>
          <w:tab w:val="num" w:pos="993"/>
        </w:tabs>
        <w:spacing w:before="120" w:after="120"/>
        <w:jc w:val="both"/>
      </w:pPr>
    </w:p>
    <w:p w14:paraId="6E872336" w14:textId="119B4228" w:rsidR="00D01323" w:rsidRPr="003F2AB4" w:rsidRDefault="00D01323" w:rsidP="00D01323">
      <w:pPr>
        <w:widowControl w:val="0"/>
        <w:tabs>
          <w:tab w:val="left" w:pos="567"/>
        </w:tabs>
        <w:spacing w:before="120" w:after="120"/>
        <w:jc w:val="both"/>
        <w:rPr>
          <w:b/>
        </w:rPr>
      </w:pPr>
      <w:r w:rsidRPr="00C61746">
        <w:rPr>
          <w:b/>
        </w:rPr>
        <w:t>7.5.10.</w:t>
      </w:r>
      <w:r w:rsidRPr="00C61746">
        <w:rPr>
          <w:b/>
        </w:rPr>
        <w:tab/>
      </w:r>
      <w:r>
        <w:t>S</w:t>
      </w:r>
      <w:r w:rsidRPr="00C61746">
        <w:t xml:space="preserve">erá obrigatoriamente justificada a seleção de proposta que não for a mais adequada ao valor de referência constante do chamamento público, levando-se em conta a pontuação total obtida e a proporção entre </w:t>
      </w:r>
      <w:r>
        <w:t xml:space="preserve">as metas e </w:t>
      </w:r>
      <w:r w:rsidRPr="00C61746">
        <w:t>os resultados previstos e</w:t>
      </w:r>
      <w:r>
        <w:t>m relação</w:t>
      </w:r>
      <w:r w:rsidRPr="00C61746">
        <w:t xml:space="preserve"> </w:t>
      </w:r>
      <w:r>
        <w:t>a</w:t>
      </w:r>
      <w:r w:rsidRPr="00C61746">
        <w:t>o valor proposto</w:t>
      </w:r>
      <w:r w:rsidR="00161A68" w:rsidRPr="00DB6762">
        <w:t>, vedada a seleção de proposta com valor global que exceda em 15% (quinze por cento) do valor de referência estipulado no edital.</w:t>
      </w:r>
      <w:r w:rsidRPr="00DB6762">
        <w:t xml:space="preserve"> (art. 27, §5º, da Lei nº 13.019, de 2014</w:t>
      </w:r>
      <w:r w:rsidR="00161A68" w:rsidRPr="00DB6762">
        <w:t xml:space="preserve"> e §5º do art. 2</w:t>
      </w:r>
      <w:r w:rsidR="00A241BE" w:rsidRPr="00DB6762">
        <w:t>6</w:t>
      </w:r>
      <w:r w:rsidR="00161A68" w:rsidRPr="00DB6762">
        <w:t xml:space="preserve"> do Decreto nº 13.996/2021</w:t>
      </w:r>
      <w:r w:rsidRPr="00DB6762">
        <w:t>).</w:t>
      </w:r>
      <w:r w:rsidRPr="00C61746">
        <w:t xml:space="preserve"> </w:t>
      </w:r>
    </w:p>
    <w:p w14:paraId="515EBA5D" w14:textId="77777777" w:rsidR="00D01323" w:rsidRDefault="00D01323" w:rsidP="00D01323">
      <w:pPr>
        <w:widowControl w:val="0"/>
        <w:tabs>
          <w:tab w:val="left" w:pos="567"/>
        </w:tabs>
        <w:spacing w:before="120" w:after="120"/>
        <w:jc w:val="both"/>
      </w:pPr>
    </w:p>
    <w:p w14:paraId="3A20636B" w14:textId="3AE3E5E9" w:rsidR="00D01323" w:rsidRPr="003F2AB4" w:rsidRDefault="00D01323" w:rsidP="00D01323">
      <w:pPr>
        <w:widowControl w:val="0"/>
        <w:tabs>
          <w:tab w:val="left" w:pos="567"/>
        </w:tabs>
        <w:autoSpaceDE w:val="0"/>
        <w:spacing w:before="120" w:after="120"/>
        <w:jc w:val="both"/>
        <w:rPr>
          <w:color w:val="000000"/>
        </w:rPr>
      </w:pPr>
      <w:r w:rsidRPr="00512093">
        <w:rPr>
          <w:b/>
        </w:rPr>
        <w:t>7.6.</w:t>
      </w:r>
      <w:r w:rsidRPr="00512093">
        <w:t xml:space="preserve"> </w:t>
      </w:r>
      <w:r w:rsidRPr="00512093">
        <w:tab/>
      </w:r>
      <w:r w:rsidRPr="00512093">
        <w:rPr>
          <w:b/>
        </w:rPr>
        <w:t xml:space="preserve">Etapa 4: </w:t>
      </w:r>
      <w:r w:rsidRPr="00512093">
        <w:rPr>
          <w:b/>
          <w:color w:val="000000"/>
        </w:rPr>
        <w:t>Divulgação do resultado preliminar.</w:t>
      </w:r>
      <w:r w:rsidRPr="00512093">
        <w:rPr>
          <w:color w:val="000000"/>
        </w:rPr>
        <w:t xml:space="preserve"> </w:t>
      </w:r>
      <w:r w:rsidR="006559B6" w:rsidRPr="00512093">
        <w:t>O órgão municipal divulgará o resultado preliminar do julgamento das propostas realizado pela comissão de seleção no seu sítio eletrônico oficial e no Portal da Transparência, em conformidade com o cronograma do chamamento público constante do edital.</w:t>
      </w:r>
      <w:r w:rsidRPr="00512093">
        <w:rPr>
          <w:color w:val="000000"/>
        </w:rPr>
        <w:t>, iniciando-se o prazo para recurso.</w:t>
      </w:r>
    </w:p>
    <w:p w14:paraId="0792CD5A" w14:textId="77777777" w:rsidR="00D01323" w:rsidRDefault="00D01323" w:rsidP="00D01323">
      <w:pPr>
        <w:widowControl w:val="0"/>
        <w:tabs>
          <w:tab w:val="left" w:pos="567"/>
        </w:tabs>
        <w:autoSpaceDE w:val="0"/>
        <w:spacing w:before="120" w:after="120"/>
        <w:jc w:val="both"/>
        <w:rPr>
          <w:b/>
        </w:rPr>
      </w:pPr>
    </w:p>
    <w:p w14:paraId="25DCA221" w14:textId="77777777" w:rsidR="00D01323" w:rsidRPr="00BC7814" w:rsidRDefault="00D01323" w:rsidP="00D01323">
      <w:pPr>
        <w:widowControl w:val="0"/>
        <w:tabs>
          <w:tab w:val="left" w:pos="567"/>
        </w:tabs>
        <w:autoSpaceDE w:val="0"/>
        <w:spacing w:before="120" w:after="120"/>
        <w:jc w:val="both"/>
      </w:pPr>
      <w:r w:rsidRPr="003F2AB4">
        <w:rPr>
          <w:b/>
          <w:color w:val="000000"/>
        </w:rPr>
        <w:t>7.</w:t>
      </w:r>
      <w:r>
        <w:rPr>
          <w:b/>
          <w:color w:val="000000"/>
        </w:rPr>
        <w:t>7</w:t>
      </w:r>
      <w:r w:rsidRPr="003F2AB4">
        <w:rPr>
          <w:b/>
          <w:color w:val="000000"/>
        </w:rPr>
        <w:t xml:space="preserve">. </w:t>
      </w:r>
      <w:r w:rsidRPr="003F2AB4">
        <w:rPr>
          <w:b/>
          <w:color w:val="000000"/>
        </w:rPr>
        <w:tab/>
      </w:r>
      <w:r>
        <w:rPr>
          <w:b/>
          <w:color w:val="000000"/>
        </w:rPr>
        <w:t xml:space="preserve">Etapa </w:t>
      </w:r>
      <w:r>
        <w:rPr>
          <w:b/>
        </w:rPr>
        <w:t xml:space="preserve">5: </w:t>
      </w:r>
      <w:r w:rsidRPr="000C20BD">
        <w:rPr>
          <w:b/>
        </w:rPr>
        <w:t xml:space="preserve">Interposição de recursos contra o resultado preliminar. </w:t>
      </w:r>
      <w:r w:rsidRPr="003F2AB4">
        <w:t>Haverá</w:t>
      </w:r>
      <w:r>
        <w:t xml:space="preserve"> </w:t>
      </w:r>
      <w:r w:rsidRPr="003F2AB4">
        <w:t>fase</w:t>
      </w:r>
      <w:r>
        <w:t xml:space="preserve"> </w:t>
      </w:r>
      <w:r w:rsidRPr="003F2AB4">
        <w:t>recursal após a divulgação do resultado preliminar do processo de seleção.</w:t>
      </w:r>
    </w:p>
    <w:p w14:paraId="1C449AD1" w14:textId="2BF28A5C" w:rsidR="00D01323" w:rsidRPr="006559B6" w:rsidRDefault="00D01323" w:rsidP="00D01323">
      <w:pPr>
        <w:pStyle w:val="default0"/>
        <w:widowControl w:val="0"/>
        <w:tabs>
          <w:tab w:val="left" w:pos="567"/>
        </w:tabs>
        <w:spacing w:before="120" w:after="120"/>
        <w:jc w:val="both"/>
        <w:rPr>
          <w:color w:val="000000"/>
          <w:sz w:val="20"/>
          <w:szCs w:val="20"/>
        </w:rPr>
      </w:pPr>
      <w:r w:rsidRPr="006559B6">
        <w:rPr>
          <w:b/>
          <w:sz w:val="20"/>
          <w:szCs w:val="20"/>
        </w:rPr>
        <w:t>7.7.1.</w:t>
      </w:r>
      <w:r w:rsidRPr="006559B6">
        <w:rPr>
          <w:sz w:val="20"/>
          <w:szCs w:val="20"/>
        </w:rPr>
        <w:t xml:space="preserve"> </w:t>
      </w:r>
      <w:r w:rsidR="006559B6" w:rsidRPr="006559B6">
        <w:rPr>
          <w:sz w:val="20"/>
          <w:szCs w:val="20"/>
        </w:rPr>
        <w:t>As organizações da sociedade civil poderão apresentar recurso contra o resultado preliminar, no prazo de cinco dias, contado da publicação da decisão, ao colegiado que a proferiu.</w:t>
      </w:r>
    </w:p>
    <w:p w14:paraId="4E1742CC" w14:textId="68573725" w:rsidR="004D4535" w:rsidRDefault="00D01323" w:rsidP="00D01323">
      <w:pPr>
        <w:widowControl w:val="0"/>
        <w:tabs>
          <w:tab w:val="left" w:pos="567"/>
        </w:tabs>
        <w:spacing w:before="120" w:after="120"/>
        <w:jc w:val="both"/>
      </w:pPr>
      <w:r w:rsidRPr="004C2BD8">
        <w:rPr>
          <w:b/>
          <w:color w:val="000000"/>
        </w:rPr>
        <w:t>7.7.2.</w:t>
      </w:r>
      <w:r w:rsidRPr="004C2BD8">
        <w:rPr>
          <w:color w:val="000000"/>
        </w:rPr>
        <w:t xml:space="preserve"> </w:t>
      </w:r>
      <w:r w:rsidRPr="004C2BD8">
        <w:rPr>
          <w:color w:val="000000"/>
        </w:rPr>
        <w:tab/>
      </w:r>
      <w:r w:rsidRPr="00B837D7">
        <w:rPr>
          <w:color w:val="000000"/>
        </w:rPr>
        <w:t xml:space="preserve">Os </w:t>
      </w:r>
      <w:r w:rsidRPr="00B837D7">
        <w:t>recursos serão apresentados por</w:t>
      </w:r>
      <w:r w:rsidR="00090580" w:rsidRPr="00B837D7">
        <w:t xml:space="preserve"> escrito</w:t>
      </w:r>
      <w:r w:rsidR="00F44278" w:rsidRPr="00B837D7">
        <w:t xml:space="preserve"> e</w:t>
      </w:r>
      <w:r w:rsidRPr="00B837D7">
        <w:t xml:space="preserve"> </w:t>
      </w:r>
      <w:r w:rsidR="00F44278" w:rsidRPr="00B837D7">
        <w:t>entregues</w:t>
      </w:r>
      <w:r w:rsidR="003954C5" w:rsidRPr="00B837D7">
        <w:t xml:space="preserve"> por </w:t>
      </w:r>
      <w:r w:rsidR="003954C5" w:rsidRPr="00B837D7">
        <w:rPr>
          <w:i/>
          <w:iCs/>
          <w:color w:val="FF0000"/>
        </w:rPr>
        <w:t>e-mail ......................</w:t>
      </w:r>
      <w:r w:rsidR="003954C5" w:rsidRPr="00B837D7">
        <w:t>, por</w:t>
      </w:r>
      <w:r w:rsidR="00F44278" w:rsidRPr="00B837D7">
        <w:t xml:space="preserve"> via postal (SEDEX ou carta registrada com aviso de recebimento) ou pessoalmente para a Comissão de Seleção, no endereço constante no item 7.4.2 deste Edital.</w:t>
      </w:r>
      <w:r w:rsidR="00F44278">
        <w:t xml:space="preserve"> </w:t>
      </w:r>
    </w:p>
    <w:p w14:paraId="40E57666" w14:textId="77777777" w:rsidR="00D01323" w:rsidRPr="00F44278" w:rsidRDefault="00D01323" w:rsidP="00D01323">
      <w:pPr>
        <w:widowControl w:val="0"/>
        <w:tabs>
          <w:tab w:val="left" w:pos="567"/>
        </w:tabs>
        <w:spacing w:before="120" w:after="120"/>
        <w:jc w:val="both"/>
        <w:rPr>
          <w:color w:val="000000"/>
        </w:rPr>
      </w:pPr>
      <w:r w:rsidRPr="00F44278">
        <w:rPr>
          <w:b/>
          <w:color w:val="000000"/>
        </w:rPr>
        <w:t>7.7.3.</w:t>
      </w:r>
      <w:r w:rsidRPr="00F44278">
        <w:rPr>
          <w:color w:val="000000"/>
        </w:rPr>
        <w:t xml:space="preserve"> </w:t>
      </w:r>
      <w:r w:rsidRPr="00F44278">
        <w:rPr>
          <w:color w:val="000000"/>
        </w:rPr>
        <w:tab/>
        <w:t>É assegurado aos participantes obter cópia dos elementos dos autos indispensáveis à defesa de seus interesses, preferencialmente por via eletrônica, arcando somente com os devidos custos.</w:t>
      </w:r>
    </w:p>
    <w:p w14:paraId="3DFC0AEF" w14:textId="1FC8EE93" w:rsidR="00D01323" w:rsidRDefault="00D01323" w:rsidP="00D01323">
      <w:pPr>
        <w:widowControl w:val="0"/>
        <w:tabs>
          <w:tab w:val="left" w:pos="567"/>
        </w:tabs>
        <w:autoSpaceDE w:val="0"/>
        <w:spacing w:before="120" w:after="120"/>
        <w:jc w:val="both"/>
      </w:pPr>
      <w:r w:rsidRPr="00B837D7">
        <w:rPr>
          <w:b/>
        </w:rPr>
        <w:t>7.7.4.</w:t>
      </w:r>
      <w:r w:rsidRPr="00B837D7">
        <w:t xml:space="preserve"> Interposto recurso, a administração pública dará ciência, </w:t>
      </w:r>
      <w:r w:rsidR="00F44278" w:rsidRPr="00B837D7">
        <w:t xml:space="preserve">no seu sítio eletrônico oficial, </w:t>
      </w:r>
      <w:r w:rsidRPr="00B837D7">
        <w:t xml:space="preserve">para que os interessados apresentem suas contrarrazões no prazo de 5 (cinco) dias corridos, </w:t>
      </w:r>
      <w:r w:rsidR="00F44278" w:rsidRPr="00B837D7">
        <w:t>contado imediatamente após o encerramento do prazo recursal.</w:t>
      </w:r>
      <w:r>
        <w:t xml:space="preserve">   </w:t>
      </w:r>
    </w:p>
    <w:p w14:paraId="093C518A" w14:textId="77777777" w:rsidR="00D01323" w:rsidRDefault="00D01323" w:rsidP="00D01323">
      <w:pPr>
        <w:widowControl w:val="0"/>
        <w:tabs>
          <w:tab w:val="left" w:pos="567"/>
        </w:tabs>
        <w:autoSpaceDE w:val="0"/>
        <w:spacing w:before="120" w:after="120"/>
        <w:jc w:val="both"/>
      </w:pPr>
    </w:p>
    <w:p w14:paraId="6A10BF05" w14:textId="08E8758E" w:rsidR="00D01323" w:rsidRPr="009449BD"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b/>
        </w:rPr>
        <w:t>Nota Explicativa:</w:t>
      </w:r>
      <w:r w:rsidRPr="003F2AB4">
        <w:t xml:space="preserve"> </w:t>
      </w:r>
      <w:r w:rsidRPr="009449BD">
        <w:t xml:space="preserve">O art. </w:t>
      </w:r>
      <w:r w:rsidR="004C2BD8">
        <w:t>2</w:t>
      </w:r>
      <w:r w:rsidRPr="009449BD">
        <w:t>8 do</w:t>
      </w:r>
      <w:r w:rsidR="004C2BD8">
        <w:t xml:space="preserve"> </w:t>
      </w:r>
      <w:r w:rsidR="004C2BD8" w:rsidRPr="0042317F">
        <w:t>Decreto nº 13.996/2021</w:t>
      </w:r>
      <w:r w:rsidR="004C2BD8">
        <w:t xml:space="preserve"> </w:t>
      </w:r>
      <w:r w:rsidRPr="009449BD">
        <w:t xml:space="preserve">não prevê, expressamente, a </w:t>
      </w:r>
      <w:r w:rsidRPr="009449BD">
        <w:rPr>
          <w:color w:val="000000"/>
        </w:rPr>
        <w:t>apresentação de contrarrazões por parte daquela(s) entidade(s) que venha(m) a ser prejudicada(s) na hipótese de eventual de acolhimento do recurso.</w:t>
      </w:r>
    </w:p>
    <w:p w14:paraId="1F7D233F" w14:textId="72C3B325" w:rsidR="00D01323" w:rsidRPr="009449BD"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 xml:space="preserve">Julga-se fundamental que seja oferecido prazo para contrarrazões, pois o acolhimento dos recursos pode alterar a ordem de classificação e, nesta hipótese, o §4º do art. </w:t>
      </w:r>
      <w:r w:rsidR="004C2BD8">
        <w:rPr>
          <w:color w:val="000000"/>
        </w:rPr>
        <w:t>2</w:t>
      </w:r>
      <w:r w:rsidRPr="009449BD">
        <w:rPr>
          <w:color w:val="000000"/>
        </w:rPr>
        <w:t xml:space="preserve">8 dispõe que não caberá novo recurso. Ou seja, a entidade mais bem classificada pode deixar de ser “a mais bem classificada” sem ser ouvida, com ofensa ao princípio do contraditório e da ampla defesa. Saliente-se que a Lei nº </w:t>
      </w:r>
      <w:r w:rsidR="00807080">
        <w:rPr>
          <w:color w:val="000000"/>
        </w:rPr>
        <w:t>3.048/2013</w:t>
      </w:r>
      <w:r w:rsidRPr="009449BD">
        <w:rPr>
          <w:color w:val="000000"/>
        </w:rPr>
        <w:t xml:space="preserve"> (Lei do Processo Administrativo </w:t>
      </w:r>
      <w:r w:rsidR="002A48C4">
        <w:rPr>
          <w:color w:val="000000"/>
        </w:rPr>
        <w:t>Municipal</w:t>
      </w:r>
      <w:r w:rsidRPr="009449BD">
        <w:rPr>
          <w:color w:val="000000"/>
        </w:rPr>
        <w:t>), a Lei nº 8.666/93 e a Lei nº 12.462/2011 (RDC), todas elas garantem prazo para apresentação de contrarrazões (ou alegações) pelos interessados.</w:t>
      </w:r>
    </w:p>
    <w:p w14:paraId="1EBDE81A" w14:textId="1880E589" w:rsidR="00D01323" w:rsidRPr="009449BD"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 xml:space="preserve">Dada a necessidade de incluir as contrarrazões, entendeu-se que o prazo previsto no §1º do art. </w:t>
      </w:r>
      <w:r w:rsidR="004C2BD8">
        <w:rPr>
          <w:color w:val="000000"/>
        </w:rPr>
        <w:t>2</w:t>
      </w:r>
      <w:r w:rsidRPr="009449BD">
        <w:rPr>
          <w:color w:val="000000"/>
        </w:rPr>
        <w:t xml:space="preserve">8 do Decreto </w:t>
      </w:r>
      <w:r w:rsidR="004C2BD8" w:rsidRPr="0042317F">
        <w:t>nº 13.996/2021</w:t>
      </w:r>
      <w:r w:rsidR="004C2BD8">
        <w:t xml:space="preserve"> </w:t>
      </w:r>
      <w:r w:rsidRPr="009449BD">
        <w:rPr>
          <w:color w:val="000000"/>
        </w:rPr>
        <w:t xml:space="preserve">deve ser contado </w:t>
      </w:r>
      <w:r w:rsidRPr="00742AD5">
        <w:rPr>
          <w:i/>
          <w:color w:val="000000"/>
        </w:rPr>
        <w:t>não do recebimento dos recursos, mas sim do término do prazo para contrarrazões</w:t>
      </w:r>
      <w:r w:rsidRPr="007B4221">
        <w:rPr>
          <w:color w:val="000000"/>
        </w:rPr>
        <w:t xml:space="preserve"> (ver item 7.8.2 do Edital)</w:t>
      </w:r>
      <w:r w:rsidRPr="009449BD">
        <w:rPr>
          <w:color w:val="000000"/>
        </w:rPr>
        <w:t xml:space="preserve">. Somente depois de recebidas as contrarrazões </w:t>
      </w:r>
      <w:r>
        <w:rPr>
          <w:color w:val="000000"/>
        </w:rPr>
        <w:t>– o</w:t>
      </w:r>
      <w:r w:rsidRPr="009449BD">
        <w:rPr>
          <w:color w:val="000000"/>
        </w:rPr>
        <w:t>u esgotado o prazo para a sua apresentação</w:t>
      </w:r>
      <w:r>
        <w:rPr>
          <w:color w:val="000000"/>
        </w:rPr>
        <w:t xml:space="preserve"> – se torna possível o início d</w:t>
      </w:r>
      <w:r w:rsidRPr="009449BD">
        <w:rPr>
          <w:color w:val="000000"/>
        </w:rPr>
        <w:t>o prazo de cinco dias que o colegiado dispõe para reconsiderar sua decisão.</w:t>
      </w:r>
    </w:p>
    <w:p w14:paraId="59FEC34E" w14:textId="77777777" w:rsidR="00D01323" w:rsidRDefault="00D01323" w:rsidP="00D01323">
      <w:pPr>
        <w:widowControl w:val="0"/>
        <w:tabs>
          <w:tab w:val="left" w:pos="567"/>
        </w:tabs>
        <w:autoSpaceDE w:val="0"/>
        <w:spacing w:before="120" w:after="120"/>
        <w:jc w:val="both"/>
        <w:rPr>
          <w:b/>
        </w:rPr>
      </w:pPr>
    </w:p>
    <w:p w14:paraId="1D976EF7" w14:textId="15AC8060" w:rsidR="00D01323" w:rsidRPr="000253A7" w:rsidRDefault="00D01323" w:rsidP="00D01323">
      <w:pPr>
        <w:widowControl w:val="0"/>
        <w:tabs>
          <w:tab w:val="left" w:pos="567"/>
        </w:tabs>
        <w:autoSpaceDE w:val="0"/>
        <w:spacing w:before="120" w:after="120"/>
        <w:jc w:val="both"/>
        <w:rPr>
          <w:b/>
        </w:rPr>
      </w:pPr>
      <w:r>
        <w:rPr>
          <w:b/>
        </w:rPr>
        <w:t>7.8. Etapa 6:</w:t>
      </w:r>
      <w:r w:rsidRPr="000C20BD">
        <w:rPr>
          <w:b/>
        </w:rPr>
        <w:t>Análise dos recursos pela Comissão de Seleção.</w:t>
      </w:r>
    </w:p>
    <w:p w14:paraId="5588B539" w14:textId="77777777" w:rsidR="00D01323" w:rsidRDefault="00D01323" w:rsidP="00D01323">
      <w:pPr>
        <w:widowControl w:val="0"/>
        <w:tabs>
          <w:tab w:val="left" w:pos="709"/>
        </w:tabs>
        <w:spacing w:before="120" w:after="120"/>
        <w:jc w:val="both"/>
        <w:rPr>
          <w:b/>
          <w:color w:val="000000"/>
        </w:rPr>
      </w:pPr>
      <w:r w:rsidRPr="003F2AB4">
        <w:rPr>
          <w:b/>
          <w:color w:val="000000"/>
        </w:rPr>
        <w:t>7.</w:t>
      </w:r>
      <w:r>
        <w:rPr>
          <w:b/>
          <w:color w:val="000000"/>
        </w:rPr>
        <w:t>8.1</w:t>
      </w:r>
      <w:r w:rsidRPr="003F2AB4">
        <w:rPr>
          <w:b/>
          <w:color w:val="000000"/>
        </w:rPr>
        <w:t>.</w:t>
      </w:r>
      <w:r>
        <w:rPr>
          <w:b/>
          <w:color w:val="000000"/>
        </w:rPr>
        <w:t xml:space="preserve"> </w:t>
      </w:r>
      <w:r>
        <w:rPr>
          <w:b/>
          <w:color w:val="000000"/>
        </w:rPr>
        <w:tab/>
      </w:r>
      <w:r w:rsidRPr="009449BD">
        <w:rPr>
          <w:color w:val="000000"/>
        </w:rPr>
        <w:t xml:space="preserve">Havendo recursos, a </w:t>
      </w:r>
      <w:r w:rsidRPr="007B68B3">
        <w:rPr>
          <w:color w:val="000000"/>
        </w:rPr>
        <w:t xml:space="preserve">Comissão de </w:t>
      </w:r>
      <w:r>
        <w:rPr>
          <w:color w:val="000000"/>
        </w:rPr>
        <w:t>S</w:t>
      </w:r>
      <w:r w:rsidRPr="000253A7">
        <w:rPr>
          <w:color w:val="000000"/>
        </w:rPr>
        <w:t xml:space="preserve">eleção </w:t>
      </w:r>
      <w:r>
        <w:rPr>
          <w:color w:val="000000"/>
        </w:rPr>
        <w:t xml:space="preserve">os </w:t>
      </w:r>
      <w:r w:rsidRPr="000253A7">
        <w:rPr>
          <w:color w:val="000000"/>
        </w:rPr>
        <w:t>analisar</w:t>
      </w:r>
      <w:r>
        <w:rPr>
          <w:color w:val="000000"/>
        </w:rPr>
        <w:t>á</w:t>
      </w:r>
      <w:r w:rsidRPr="000253A7">
        <w:rPr>
          <w:color w:val="000000"/>
        </w:rPr>
        <w:t>.</w:t>
      </w:r>
    </w:p>
    <w:p w14:paraId="696F98F0" w14:textId="4D3704AD" w:rsidR="00C85135" w:rsidRPr="00512093" w:rsidRDefault="00D01323" w:rsidP="00512093">
      <w:pPr>
        <w:widowControl w:val="0"/>
        <w:tabs>
          <w:tab w:val="left" w:pos="567"/>
        </w:tabs>
        <w:spacing w:before="120" w:after="120"/>
        <w:jc w:val="both"/>
        <w:rPr>
          <w:color w:val="000000"/>
        </w:rPr>
      </w:pPr>
      <w:r w:rsidRPr="004C2BD8">
        <w:rPr>
          <w:b/>
          <w:color w:val="000000"/>
        </w:rPr>
        <w:t xml:space="preserve">7.8.2. </w:t>
      </w:r>
      <w:r w:rsidRPr="004C2BD8">
        <w:rPr>
          <w:b/>
          <w:color w:val="000000"/>
        </w:rPr>
        <w:tab/>
      </w:r>
      <w:r w:rsidRPr="004C2BD8">
        <w:rPr>
          <w:color w:val="000000"/>
        </w:rPr>
        <w:t xml:space="preserve">Recebido o recurso, a Comissão de Seleção poderá reconsiderar sua decisão no prazo de 5 (cinco) dias corridos, </w:t>
      </w:r>
      <w:r w:rsidRPr="00512093">
        <w:rPr>
          <w:color w:val="000000"/>
        </w:rPr>
        <w:t xml:space="preserve">contados do fim do prazo para recebimento das contrarrazões, ou, dentro desse mesmo prazo, encaminhar o recurso ao(à) </w:t>
      </w:r>
      <w:r w:rsidRPr="00512093">
        <w:rPr>
          <w:i/>
          <w:color w:val="FF0000"/>
        </w:rPr>
        <w:t xml:space="preserve">[indicar a autoridade </w:t>
      </w:r>
      <w:r w:rsidR="00512093" w:rsidRPr="00512093">
        <w:rPr>
          <w:i/>
          <w:color w:val="FF0000"/>
        </w:rPr>
        <w:t>máxima do órgão e/ou Entidade</w:t>
      </w:r>
      <w:r w:rsidRPr="00512093">
        <w:rPr>
          <w:i/>
          <w:color w:val="FF0000"/>
        </w:rPr>
        <w:t>]</w:t>
      </w:r>
      <w:r w:rsidRPr="00512093">
        <w:t xml:space="preserve">, com as </w:t>
      </w:r>
      <w:r w:rsidRPr="00512093">
        <w:rPr>
          <w:color w:val="000000"/>
        </w:rPr>
        <w:t>informações necessárias à decisão final.</w:t>
      </w:r>
      <w:r w:rsidR="00CB5AAE" w:rsidRPr="00512093">
        <w:rPr>
          <w:color w:val="000000"/>
        </w:rPr>
        <w:t xml:space="preserve"> </w:t>
      </w:r>
    </w:p>
    <w:p w14:paraId="40FDEECA" w14:textId="38FDFA39" w:rsidR="00D01323" w:rsidRPr="00512093" w:rsidRDefault="00D01323" w:rsidP="00D01323">
      <w:pPr>
        <w:widowControl w:val="0"/>
        <w:tabs>
          <w:tab w:val="left" w:pos="567"/>
        </w:tabs>
        <w:spacing w:before="120" w:after="120"/>
        <w:jc w:val="both"/>
        <w:rPr>
          <w:b/>
          <w:color w:val="000000"/>
        </w:rPr>
      </w:pPr>
      <w:r w:rsidRPr="00512093">
        <w:rPr>
          <w:b/>
          <w:color w:val="000000"/>
        </w:rPr>
        <w:t>7.8.3.</w:t>
      </w:r>
      <w:r w:rsidRPr="00512093">
        <w:rPr>
          <w:color w:val="000000"/>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r w:rsidR="007E43D5" w:rsidRPr="00512093">
        <w:rPr>
          <w:color w:val="000000"/>
        </w:rPr>
        <w:t xml:space="preserve"> (</w:t>
      </w:r>
      <w:r w:rsidR="007E43D5" w:rsidRPr="00512093">
        <w:t>§4º do art. 28 do Decreto nº 13.996/2021)</w:t>
      </w:r>
    </w:p>
    <w:p w14:paraId="68BE8B54" w14:textId="77777777" w:rsidR="00D01323" w:rsidRPr="00512093" w:rsidRDefault="00D01323" w:rsidP="00D01323">
      <w:pPr>
        <w:widowControl w:val="0"/>
        <w:tabs>
          <w:tab w:val="left" w:pos="567"/>
        </w:tabs>
        <w:spacing w:before="120" w:after="120"/>
        <w:jc w:val="both"/>
        <w:rPr>
          <w:color w:val="000000"/>
        </w:rPr>
      </w:pPr>
      <w:r w:rsidRPr="00512093">
        <w:rPr>
          <w:b/>
          <w:color w:val="000000"/>
        </w:rPr>
        <w:t>7.8.4.</w:t>
      </w:r>
      <w:r w:rsidRPr="00512093">
        <w:rPr>
          <w:b/>
          <w:color w:val="000000"/>
        </w:rPr>
        <w:tab/>
      </w:r>
      <w:r w:rsidRPr="00512093">
        <w:rPr>
          <w:color w:val="000000"/>
        </w:rPr>
        <w:tab/>
        <w:t>Na contagem dos prazos, exclui-se o dia do início e inclui-se o do vencimento. Os prazos se iniciam e expiram exclusivamente em dia útil no âmbito do órgão ou entidade responsável pela condução do processo de seleção.</w:t>
      </w:r>
    </w:p>
    <w:p w14:paraId="70F40E72" w14:textId="77777777" w:rsidR="00D01323" w:rsidRPr="00512093" w:rsidRDefault="00D01323" w:rsidP="00D01323">
      <w:pPr>
        <w:widowControl w:val="0"/>
        <w:tabs>
          <w:tab w:val="left" w:pos="567"/>
        </w:tabs>
        <w:spacing w:before="120" w:after="120"/>
        <w:jc w:val="both"/>
      </w:pPr>
      <w:r w:rsidRPr="00512093">
        <w:rPr>
          <w:b/>
          <w:color w:val="000000"/>
        </w:rPr>
        <w:t>7.8.5.</w:t>
      </w:r>
      <w:r w:rsidRPr="00512093">
        <w:rPr>
          <w:b/>
          <w:color w:val="000000"/>
        </w:rPr>
        <w:tab/>
      </w:r>
      <w:r w:rsidRPr="00512093">
        <w:rPr>
          <w:b/>
          <w:color w:val="000000"/>
        </w:rPr>
        <w:tab/>
      </w:r>
      <w:r w:rsidRPr="00512093">
        <w:rPr>
          <w:color w:val="000000"/>
        </w:rPr>
        <w:t>O acolhimento de recurso implicará invalidação apenas dos atos insuscetíveis de aproveitamento. </w:t>
      </w:r>
    </w:p>
    <w:p w14:paraId="5DDB320F" w14:textId="77777777" w:rsidR="00D01323" w:rsidRPr="00512093" w:rsidRDefault="00D01323" w:rsidP="00D01323">
      <w:pPr>
        <w:widowControl w:val="0"/>
        <w:tabs>
          <w:tab w:val="left" w:pos="567"/>
        </w:tabs>
        <w:autoSpaceDE w:val="0"/>
        <w:spacing w:before="120" w:after="120"/>
        <w:jc w:val="both"/>
        <w:rPr>
          <w:color w:val="000000"/>
        </w:rPr>
      </w:pPr>
    </w:p>
    <w:p w14:paraId="03C386A7" w14:textId="77777777" w:rsidR="006559B6" w:rsidRPr="006559B6" w:rsidRDefault="00D01323" w:rsidP="006559B6">
      <w:pPr>
        <w:widowControl w:val="0"/>
        <w:tabs>
          <w:tab w:val="left" w:pos="567"/>
        </w:tabs>
        <w:autoSpaceDE w:val="0"/>
        <w:spacing w:before="120" w:after="120"/>
        <w:jc w:val="both"/>
        <w:rPr>
          <w:color w:val="000000"/>
        </w:rPr>
      </w:pPr>
      <w:r w:rsidRPr="00512093">
        <w:rPr>
          <w:b/>
          <w:color w:val="000000"/>
        </w:rPr>
        <w:t>7.9.</w:t>
      </w:r>
      <w:r w:rsidRPr="00512093">
        <w:rPr>
          <w:color w:val="000000"/>
        </w:rPr>
        <w:t xml:space="preserve"> </w:t>
      </w:r>
      <w:r w:rsidRPr="00512093">
        <w:rPr>
          <w:color w:val="000000"/>
        </w:rPr>
        <w:tab/>
      </w:r>
      <w:r w:rsidRPr="00512093">
        <w:rPr>
          <w:b/>
        </w:rPr>
        <w:t xml:space="preserve">Etapa 7: </w:t>
      </w:r>
      <w:r w:rsidRPr="00512093">
        <w:rPr>
          <w:b/>
          <w:color w:val="000000"/>
        </w:rPr>
        <w:t>Homologação e publicação do resultado definitivo da fase de seleção, com divulgação das decisões recursais proferidas (se houver).</w:t>
      </w:r>
      <w:r w:rsidRPr="00512093">
        <w:rPr>
          <w:color w:val="000000"/>
        </w:rPr>
        <w:t xml:space="preserve"> </w:t>
      </w:r>
      <w:r w:rsidR="006559B6" w:rsidRPr="00512093">
        <w:rPr>
          <w:color w:val="000000"/>
        </w:rPr>
        <w:t>Após o julgamento dos recursos ou o transcurso do prazo para interposição de recurso, o administrador público deverá homologar e divulgar, no seu sítio eletrônico oficial e no Portal da Transparência, as decisões recursais proferidas e o resultado definitivo do processo de seleção.</w:t>
      </w:r>
    </w:p>
    <w:p w14:paraId="02A9E466" w14:textId="77777777" w:rsidR="00D01323" w:rsidRDefault="00D01323" w:rsidP="00D01323">
      <w:pPr>
        <w:widowControl w:val="0"/>
        <w:autoSpaceDE w:val="0"/>
        <w:spacing w:before="120" w:after="120"/>
        <w:jc w:val="both"/>
        <w:rPr>
          <w:bCs/>
        </w:rPr>
      </w:pPr>
      <w:r w:rsidRPr="00E147C0">
        <w:rPr>
          <w:b/>
          <w:color w:val="000000"/>
        </w:rPr>
        <w:t>7.9.</w:t>
      </w:r>
      <w:r w:rsidRPr="00A934F1">
        <w:rPr>
          <w:b/>
          <w:color w:val="000000"/>
        </w:rPr>
        <w:t>1</w:t>
      </w:r>
      <w:r w:rsidRPr="00E147C0">
        <w:rPr>
          <w:b/>
          <w:color w:val="000000"/>
        </w:rPr>
        <w:t>.</w:t>
      </w:r>
      <w:r w:rsidRPr="00E147C0">
        <w:rPr>
          <w:color w:val="000000"/>
        </w:rPr>
        <w:t xml:space="preserve"> A homologação não gera direito para a OSC à celebração da parceria (art. 27, §6º, da Lei nº 13.019, de 2014).</w:t>
      </w:r>
      <w:r>
        <w:rPr>
          <w:bCs/>
        </w:rPr>
        <w:t xml:space="preserve"> </w:t>
      </w:r>
      <w:r w:rsidRPr="003F2AB4">
        <w:rPr>
          <w:bCs/>
        </w:rPr>
        <w:t xml:space="preserve">  </w:t>
      </w:r>
    </w:p>
    <w:p w14:paraId="4AABE104" w14:textId="769EC8DE" w:rsidR="00D01323" w:rsidRDefault="00D01323" w:rsidP="00D01323">
      <w:pPr>
        <w:widowControl w:val="0"/>
        <w:tabs>
          <w:tab w:val="left" w:pos="567"/>
        </w:tabs>
        <w:spacing w:before="120" w:after="120"/>
        <w:jc w:val="both"/>
        <w:rPr>
          <w:color w:val="000000"/>
        </w:rPr>
      </w:pPr>
      <w:r>
        <w:rPr>
          <w:b/>
        </w:rPr>
        <w:t>7.9.2.</w:t>
      </w:r>
      <w:r w:rsidRPr="003F2AB4">
        <w:t xml:space="preserve"> A</w:t>
      </w:r>
      <w:r w:rsidRPr="003F2AB4">
        <w:rPr>
          <w:color w:val="000000"/>
        </w:rPr>
        <w:t>pós o recebimento e julgamento das propostas, havendo uma única entidade</w:t>
      </w:r>
      <w:r>
        <w:rPr>
          <w:color w:val="000000"/>
        </w:rPr>
        <w:t xml:space="preserve"> </w:t>
      </w:r>
      <w:r w:rsidRPr="003F2AB4">
        <w:rPr>
          <w:color w:val="000000"/>
        </w:rPr>
        <w:t xml:space="preserve">com proposta classificada (não eliminada), e desde que atendidas as exigências deste Edital, a administração pública </w:t>
      </w:r>
      <w:r w:rsidRPr="000253A7">
        <w:rPr>
          <w:color w:val="000000"/>
        </w:rPr>
        <w:t xml:space="preserve">poderá dar </w:t>
      </w:r>
      <w:r w:rsidRPr="00A934F1">
        <w:rPr>
          <w:color w:val="000000"/>
        </w:rPr>
        <w:t xml:space="preserve">prosseguimento ao processo de seleção e convocá-la para iniciar o processo de </w:t>
      </w:r>
      <w:r w:rsidR="00807080" w:rsidRPr="00A934F1">
        <w:rPr>
          <w:color w:val="000000"/>
        </w:rPr>
        <w:t>celebração</w:t>
      </w:r>
      <w:r w:rsidR="00807080">
        <w:rPr>
          <w:color w:val="000000"/>
        </w:rPr>
        <w:t>,</w:t>
      </w:r>
      <w:r w:rsidR="00807080" w:rsidRPr="006559B6">
        <w:rPr>
          <w:color w:val="000000"/>
        </w:rPr>
        <w:t xml:space="preserve"> nos</w:t>
      </w:r>
      <w:r w:rsidR="00FF145B" w:rsidRPr="006559B6">
        <w:rPr>
          <w:color w:val="000000"/>
        </w:rPr>
        <w:t xml:space="preserve"> termos dos artigos 38 e seguintes</w:t>
      </w:r>
      <w:r w:rsidR="00FF145B">
        <w:rPr>
          <w:color w:val="000000"/>
        </w:rPr>
        <w:t xml:space="preserve"> do </w:t>
      </w:r>
      <w:r w:rsidR="00FF145B" w:rsidRPr="007344F8">
        <w:t xml:space="preserve">Decreto nº </w:t>
      </w:r>
      <w:r w:rsidR="00FF145B" w:rsidRPr="008001E9">
        <w:t>13.996/2021</w:t>
      </w:r>
      <w:r w:rsidR="00FF145B">
        <w:t xml:space="preserve">. </w:t>
      </w:r>
    </w:p>
    <w:p w14:paraId="3EE426A1" w14:textId="77777777" w:rsidR="00D01323" w:rsidRPr="003F2AB4" w:rsidRDefault="00D01323" w:rsidP="00D01323">
      <w:pPr>
        <w:widowControl w:val="0"/>
        <w:autoSpaceDE w:val="0"/>
        <w:spacing w:before="120" w:after="120"/>
        <w:jc w:val="both"/>
        <w:rPr>
          <w:color w:val="000000"/>
        </w:rPr>
      </w:pPr>
    </w:p>
    <w:p w14:paraId="51AAC69A" w14:textId="77777777" w:rsidR="00D01323" w:rsidRPr="00D44F27" w:rsidRDefault="00D01323" w:rsidP="00D01323">
      <w:pPr>
        <w:widowControl w:val="0"/>
        <w:tabs>
          <w:tab w:val="left" w:pos="567"/>
        </w:tabs>
        <w:autoSpaceDE w:val="0"/>
        <w:spacing w:before="120" w:after="120"/>
        <w:jc w:val="both"/>
        <w:rPr>
          <w:b/>
        </w:rPr>
      </w:pPr>
      <w:r>
        <w:rPr>
          <w:b/>
        </w:rPr>
        <w:t>8</w:t>
      </w:r>
      <w:r w:rsidRPr="00D44F27">
        <w:rPr>
          <w:b/>
        </w:rPr>
        <w:t xml:space="preserve">. DA </w:t>
      </w:r>
      <w:r>
        <w:rPr>
          <w:b/>
        </w:rPr>
        <w:t xml:space="preserve">FASE DE </w:t>
      </w:r>
      <w:r w:rsidRPr="00D44F27">
        <w:rPr>
          <w:b/>
        </w:rPr>
        <w:t>CELEBRAÇÃO</w:t>
      </w:r>
    </w:p>
    <w:p w14:paraId="1F91F32A" w14:textId="77777777" w:rsidR="00D01323" w:rsidRPr="00A934F1" w:rsidRDefault="00D01323" w:rsidP="00D01323">
      <w:pPr>
        <w:widowControl w:val="0"/>
        <w:tabs>
          <w:tab w:val="left" w:pos="567"/>
        </w:tabs>
        <w:autoSpaceDE w:val="0"/>
        <w:spacing w:before="120" w:after="120"/>
        <w:jc w:val="both"/>
      </w:pPr>
    </w:p>
    <w:p w14:paraId="3D2A5758" w14:textId="77777777" w:rsidR="00D01323" w:rsidRPr="00A934F1" w:rsidRDefault="00D01323" w:rsidP="00D01323">
      <w:pPr>
        <w:spacing w:after="200" w:line="276" w:lineRule="auto"/>
        <w:jc w:val="both"/>
      </w:pPr>
      <w:r w:rsidRPr="00A934F1">
        <w:rPr>
          <w:b/>
        </w:rPr>
        <w:t>8.1.</w:t>
      </w:r>
      <w:r w:rsidRPr="00A934F1">
        <w:t xml:space="preserve"> </w:t>
      </w:r>
      <w:r>
        <w:t xml:space="preserve">A fase </w:t>
      </w:r>
      <w:r w:rsidRPr="00A934F1">
        <w:t>de celebração observará as seguintes etapas até a assinatura do instrumento de parceria:</w:t>
      </w:r>
    </w:p>
    <w:p w14:paraId="1C659094" w14:textId="77777777" w:rsidR="00D01323" w:rsidRPr="008273EB" w:rsidRDefault="00D01323" w:rsidP="00D01323">
      <w:pPr>
        <w:spacing w:after="200" w:line="276" w:lineRule="auto"/>
        <w:rPr>
          <w:rFonts w:eastAsia="Calibri"/>
          <w:lang w:eastAsia="en-US"/>
        </w:rPr>
      </w:pPr>
      <w:r w:rsidRPr="008273EB">
        <w:rPr>
          <w:rFonts w:eastAsia="Calibri"/>
          <w:lang w:eastAsia="en-US"/>
        </w:rPr>
        <w:t>Tabela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7493"/>
      </w:tblGrid>
      <w:tr w:rsidR="00D01323" w:rsidRPr="008273EB" w14:paraId="5D0B94F8" w14:textId="77777777" w:rsidTr="00161A68">
        <w:tc>
          <w:tcPr>
            <w:tcW w:w="0" w:type="auto"/>
          </w:tcPr>
          <w:p w14:paraId="7F684DC9" w14:textId="77777777" w:rsidR="00D01323" w:rsidRPr="008273EB" w:rsidRDefault="00D01323" w:rsidP="00161A68">
            <w:pPr>
              <w:spacing w:after="200" w:line="276" w:lineRule="auto"/>
              <w:rPr>
                <w:rFonts w:eastAsia="Calibri"/>
                <w:b/>
                <w:lang w:eastAsia="en-US"/>
              </w:rPr>
            </w:pPr>
            <w:r w:rsidRPr="008273EB">
              <w:rPr>
                <w:rFonts w:eastAsia="Calibri"/>
                <w:b/>
                <w:lang w:eastAsia="en-US"/>
              </w:rPr>
              <w:t>ETAPA</w:t>
            </w:r>
          </w:p>
        </w:tc>
        <w:tc>
          <w:tcPr>
            <w:tcW w:w="7654" w:type="dxa"/>
          </w:tcPr>
          <w:p w14:paraId="5F7D17EC" w14:textId="77777777" w:rsidR="00D01323" w:rsidRPr="008273EB" w:rsidRDefault="00D01323" w:rsidP="00161A68">
            <w:pPr>
              <w:spacing w:after="200" w:line="276" w:lineRule="auto"/>
              <w:rPr>
                <w:rFonts w:eastAsia="Calibri"/>
                <w:b/>
                <w:lang w:eastAsia="en-US"/>
              </w:rPr>
            </w:pPr>
            <w:r w:rsidRPr="008273EB">
              <w:rPr>
                <w:rFonts w:eastAsia="Calibri"/>
                <w:b/>
                <w:lang w:eastAsia="en-US"/>
              </w:rPr>
              <w:t>DESCRIÇÃO DA ETAPA</w:t>
            </w:r>
          </w:p>
        </w:tc>
      </w:tr>
      <w:tr w:rsidR="00D01323" w:rsidRPr="008273EB" w14:paraId="4E9CF6F6" w14:textId="77777777" w:rsidTr="00161A68">
        <w:tc>
          <w:tcPr>
            <w:tcW w:w="0" w:type="auto"/>
          </w:tcPr>
          <w:p w14:paraId="205EDEF0" w14:textId="77777777" w:rsidR="00D01323" w:rsidRPr="008273EB" w:rsidRDefault="00D01323" w:rsidP="00161A68">
            <w:pPr>
              <w:spacing w:after="200" w:line="276" w:lineRule="auto"/>
              <w:rPr>
                <w:rFonts w:eastAsia="Calibri"/>
                <w:b/>
                <w:lang w:eastAsia="en-US"/>
              </w:rPr>
            </w:pPr>
            <w:r w:rsidRPr="008273EB">
              <w:rPr>
                <w:rFonts w:eastAsia="Calibri"/>
                <w:b/>
                <w:lang w:eastAsia="en-US"/>
              </w:rPr>
              <w:t>1</w:t>
            </w:r>
          </w:p>
        </w:tc>
        <w:tc>
          <w:tcPr>
            <w:tcW w:w="7654" w:type="dxa"/>
          </w:tcPr>
          <w:p w14:paraId="729B65CA" w14:textId="77777777" w:rsidR="00D01323" w:rsidRPr="008273EB" w:rsidRDefault="00D01323" w:rsidP="00161A68">
            <w:pPr>
              <w:spacing w:after="200" w:line="276" w:lineRule="auto"/>
              <w:jc w:val="both"/>
              <w:rPr>
                <w:rFonts w:eastAsia="Calibri"/>
                <w:lang w:eastAsia="en-US"/>
              </w:rPr>
            </w:pPr>
            <w:r w:rsidRPr="00524B0B">
              <w:rPr>
                <w:rFonts w:eastAsia="Calibri"/>
                <w:lang w:eastAsia="en-US"/>
              </w:rPr>
              <w:t>Convocação da OSC selecionada para apresentação do plano de trabalho e comprovação d</w:t>
            </w:r>
            <w:r>
              <w:rPr>
                <w:rFonts w:eastAsia="Calibri"/>
                <w:lang w:eastAsia="en-US"/>
              </w:rPr>
              <w:t xml:space="preserve">o atendimento dos </w:t>
            </w:r>
            <w:r w:rsidRPr="00524B0B">
              <w:rPr>
                <w:rFonts w:eastAsia="Calibri"/>
                <w:lang w:eastAsia="en-US"/>
              </w:rPr>
              <w:t xml:space="preserve">requisitos </w:t>
            </w:r>
            <w:r>
              <w:rPr>
                <w:rFonts w:eastAsia="Calibri"/>
                <w:lang w:eastAsia="en-US"/>
              </w:rPr>
              <w:t>para celebração da parceria e de que não incorre nos impedimentos (vedações) legais</w:t>
            </w:r>
            <w:r w:rsidRPr="00524B0B">
              <w:rPr>
                <w:rFonts w:eastAsia="Calibri"/>
                <w:lang w:eastAsia="en-US"/>
              </w:rPr>
              <w:t>.</w:t>
            </w:r>
            <w:r w:rsidRPr="008273EB">
              <w:rPr>
                <w:rFonts w:eastAsia="Calibri"/>
                <w:lang w:eastAsia="en-US"/>
              </w:rPr>
              <w:t xml:space="preserve"> </w:t>
            </w:r>
          </w:p>
        </w:tc>
      </w:tr>
      <w:tr w:rsidR="00D01323" w:rsidRPr="008273EB" w14:paraId="5602CDB1" w14:textId="77777777" w:rsidTr="00161A68">
        <w:tc>
          <w:tcPr>
            <w:tcW w:w="0" w:type="auto"/>
          </w:tcPr>
          <w:p w14:paraId="76BB0984" w14:textId="77777777" w:rsidR="00D01323" w:rsidRPr="008273EB" w:rsidRDefault="00D01323" w:rsidP="00161A68">
            <w:pPr>
              <w:spacing w:after="200" w:line="276" w:lineRule="auto"/>
              <w:rPr>
                <w:rFonts w:eastAsia="Calibri"/>
                <w:b/>
                <w:lang w:eastAsia="en-US"/>
              </w:rPr>
            </w:pPr>
            <w:r w:rsidRPr="008273EB">
              <w:rPr>
                <w:rFonts w:eastAsia="Calibri"/>
                <w:b/>
                <w:lang w:eastAsia="en-US"/>
              </w:rPr>
              <w:t>2</w:t>
            </w:r>
          </w:p>
        </w:tc>
        <w:tc>
          <w:tcPr>
            <w:tcW w:w="7654" w:type="dxa"/>
          </w:tcPr>
          <w:p w14:paraId="0068F81B" w14:textId="77777777" w:rsidR="00D01323" w:rsidRPr="005755CC" w:rsidRDefault="00D01323" w:rsidP="00161A68">
            <w:pPr>
              <w:spacing w:before="120" w:after="120"/>
              <w:jc w:val="both"/>
            </w:pPr>
            <w:r w:rsidRPr="00BB05D8">
              <w:rPr>
                <w:rFonts w:eastAsia="Calibri"/>
                <w:lang w:eastAsia="en-US"/>
              </w:rPr>
              <w:t xml:space="preserve">Verificação do cumprimento dos requisitos </w:t>
            </w:r>
            <w:r w:rsidRPr="00BB05D8">
              <w:rPr>
                <w:color w:val="000000"/>
              </w:rPr>
              <w:t>para celebração da parceria e de que não incorre nos impedimentos (vedações) legais</w:t>
            </w:r>
            <w:r w:rsidRPr="00BB05D8">
              <w:t>.</w:t>
            </w:r>
            <w:r>
              <w:t xml:space="preserve"> </w:t>
            </w:r>
            <w:r w:rsidRPr="00BB05D8">
              <w:rPr>
                <w:rFonts w:eastAsia="Calibri"/>
                <w:lang w:eastAsia="en-US"/>
              </w:rPr>
              <w:t>Análise do plano de trabalho.</w:t>
            </w:r>
          </w:p>
        </w:tc>
      </w:tr>
      <w:tr w:rsidR="00D01323" w:rsidRPr="008273EB" w14:paraId="7597453D" w14:textId="77777777" w:rsidTr="00161A68">
        <w:tc>
          <w:tcPr>
            <w:tcW w:w="0" w:type="auto"/>
          </w:tcPr>
          <w:p w14:paraId="4499EDBF" w14:textId="77777777" w:rsidR="00D01323" w:rsidRPr="008273EB" w:rsidRDefault="00D01323" w:rsidP="00161A68">
            <w:pPr>
              <w:spacing w:after="200" w:line="276" w:lineRule="auto"/>
              <w:rPr>
                <w:rFonts w:eastAsia="Calibri"/>
                <w:b/>
                <w:lang w:eastAsia="en-US"/>
              </w:rPr>
            </w:pPr>
            <w:r w:rsidRPr="008273EB">
              <w:rPr>
                <w:rFonts w:eastAsia="Calibri"/>
                <w:b/>
                <w:lang w:eastAsia="en-US"/>
              </w:rPr>
              <w:t>3</w:t>
            </w:r>
          </w:p>
        </w:tc>
        <w:tc>
          <w:tcPr>
            <w:tcW w:w="7654" w:type="dxa"/>
          </w:tcPr>
          <w:p w14:paraId="60429692" w14:textId="77777777" w:rsidR="00D01323" w:rsidRPr="008273EB" w:rsidRDefault="00D01323" w:rsidP="00161A68">
            <w:pPr>
              <w:spacing w:after="200" w:line="276" w:lineRule="auto"/>
              <w:jc w:val="both"/>
              <w:rPr>
                <w:rFonts w:eastAsia="Calibri"/>
                <w:lang w:eastAsia="en-US"/>
              </w:rPr>
            </w:pPr>
            <w:r w:rsidRPr="008273EB">
              <w:rPr>
                <w:rFonts w:eastAsia="Calibri"/>
                <w:lang w:eastAsia="en-US"/>
              </w:rPr>
              <w:t>Ajustes no plano de trabalho e regularização de documentação, se necessário.</w:t>
            </w:r>
          </w:p>
        </w:tc>
      </w:tr>
      <w:tr w:rsidR="00D01323" w:rsidRPr="008273EB" w14:paraId="5436B152" w14:textId="77777777" w:rsidTr="00161A68">
        <w:tc>
          <w:tcPr>
            <w:tcW w:w="0" w:type="auto"/>
          </w:tcPr>
          <w:p w14:paraId="47482C12" w14:textId="77777777" w:rsidR="00D01323" w:rsidRPr="008273EB" w:rsidRDefault="00D01323" w:rsidP="00161A68">
            <w:pPr>
              <w:spacing w:after="200" w:line="276" w:lineRule="auto"/>
              <w:rPr>
                <w:rFonts w:eastAsia="Calibri"/>
                <w:b/>
                <w:lang w:eastAsia="en-US"/>
              </w:rPr>
            </w:pPr>
            <w:r w:rsidRPr="008273EB">
              <w:rPr>
                <w:rFonts w:eastAsia="Calibri"/>
                <w:b/>
                <w:lang w:eastAsia="en-US"/>
              </w:rPr>
              <w:t>4</w:t>
            </w:r>
          </w:p>
        </w:tc>
        <w:tc>
          <w:tcPr>
            <w:tcW w:w="7654" w:type="dxa"/>
          </w:tcPr>
          <w:p w14:paraId="36CF9292" w14:textId="77777777" w:rsidR="00D01323" w:rsidRPr="008273EB" w:rsidRDefault="00D01323" w:rsidP="00161A68">
            <w:pPr>
              <w:spacing w:after="200" w:line="276" w:lineRule="auto"/>
              <w:jc w:val="both"/>
              <w:rPr>
                <w:rFonts w:eastAsia="Calibri"/>
                <w:lang w:eastAsia="en-US"/>
              </w:rPr>
            </w:pPr>
            <w:r w:rsidRPr="00524B0B">
              <w:rPr>
                <w:rFonts w:eastAsia="Calibri"/>
                <w:lang w:eastAsia="en-US"/>
              </w:rPr>
              <w:t>Parecer de órgão técnico</w:t>
            </w:r>
            <w:r>
              <w:rPr>
                <w:rFonts w:eastAsia="Calibri"/>
                <w:lang w:eastAsia="en-US"/>
              </w:rPr>
              <w:t xml:space="preserve"> e</w:t>
            </w:r>
            <w:r w:rsidRPr="00524B0B">
              <w:rPr>
                <w:rFonts w:eastAsia="Calibri"/>
                <w:lang w:eastAsia="en-US"/>
              </w:rPr>
              <w:t xml:space="preserve"> assinatura do </w:t>
            </w:r>
            <w:r>
              <w:rPr>
                <w:rFonts w:eastAsia="Calibri"/>
                <w:lang w:eastAsia="en-US"/>
              </w:rPr>
              <w:t>termo de</w:t>
            </w:r>
            <w:r w:rsidRPr="008273EB">
              <w:rPr>
                <w:rFonts w:eastAsia="Calibri"/>
                <w:lang w:eastAsia="en-US"/>
              </w:rPr>
              <w:t xml:space="preserve"> </w:t>
            </w:r>
            <w:r>
              <w:rPr>
                <w:rFonts w:eastAsia="Calibri"/>
                <w:lang w:eastAsia="en-US"/>
              </w:rPr>
              <w:t>colaboração</w:t>
            </w:r>
            <w:r w:rsidRPr="008273EB">
              <w:rPr>
                <w:rFonts w:eastAsia="Calibri"/>
                <w:lang w:eastAsia="en-US"/>
              </w:rPr>
              <w:t>.</w:t>
            </w:r>
          </w:p>
        </w:tc>
      </w:tr>
      <w:tr w:rsidR="00D01323" w:rsidRPr="008273EB" w14:paraId="39B41713" w14:textId="77777777" w:rsidTr="00161A68">
        <w:tc>
          <w:tcPr>
            <w:tcW w:w="0" w:type="auto"/>
          </w:tcPr>
          <w:p w14:paraId="513D7F2A" w14:textId="77777777" w:rsidR="00D01323" w:rsidRPr="008273EB" w:rsidRDefault="00D01323" w:rsidP="00161A68">
            <w:pPr>
              <w:spacing w:after="200" w:line="276" w:lineRule="auto"/>
              <w:rPr>
                <w:rFonts w:eastAsia="Calibri"/>
                <w:b/>
                <w:lang w:eastAsia="en-US"/>
              </w:rPr>
            </w:pPr>
            <w:r w:rsidRPr="008273EB">
              <w:rPr>
                <w:rFonts w:eastAsia="Calibri"/>
                <w:b/>
                <w:lang w:eastAsia="en-US"/>
              </w:rPr>
              <w:t>5</w:t>
            </w:r>
          </w:p>
        </w:tc>
        <w:tc>
          <w:tcPr>
            <w:tcW w:w="7654" w:type="dxa"/>
          </w:tcPr>
          <w:p w14:paraId="3F444912" w14:textId="1053831E" w:rsidR="00D01323" w:rsidRPr="008273EB" w:rsidRDefault="00D01323" w:rsidP="00161A68">
            <w:pPr>
              <w:spacing w:after="200" w:line="276" w:lineRule="auto"/>
              <w:jc w:val="both"/>
              <w:rPr>
                <w:rFonts w:eastAsia="Calibri"/>
                <w:lang w:eastAsia="en-US"/>
              </w:rPr>
            </w:pPr>
            <w:r w:rsidRPr="008273EB">
              <w:rPr>
                <w:rFonts w:eastAsia="Calibri"/>
                <w:lang w:eastAsia="en-US"/>
              </w:rPr>
              <w:t xml:space="preserve">Publicação do extrato do termo de colaboração no </w:t>
            </w:r>
            <w:r w:rsidRPr="00B13CF6">
              <w:rPr>
                <w:rFonts w:eastAsia="Calibri"/>
                <w:lang w:eastAsia="en-US"/>
              </w:rPr>
              <w:t xml:space="preserve">Diário Oficial </w:t>
            </w:r>
            <w:r w:rsidR="00761A63" w:rsidRPr="00B13CF6">
              <w:rPr>
                <w:rFonts w:eastAsia="Calibri"/>
                <w:lang w:eastAsia="en-US"/>
              </w:rPr>
              <w:t>do Município</w:t>
            </w:r>
            <w:r w:rsidRPr="00B13CF6">
              <w:rPr>
                <w:rFonts w:eastAsia="Calibri"/>
                <w:lang w:eastAsia="en-US"/>
              </w:rPr>
              <w:t>.</w:t>
            </w:r>
          </w:p>
        </w:tc>
      </w:tr>
    </w:tbl>
    <w:p w14:paraId="4CE5FE15" w14:textId="77777777" w:rsidR="00D01323" w:rsidRPr="008273EB" w:rsidRDefault="00D01323" w:rsidP="00D01323">
      <w:pPr>
        <w:widowControl w:val="0"/>
        <w:tabs>
          <w:tab w:val="left" w:pos="567"/>
        </w:tabs>
        <w:spacing w:before="120" w:after="120"/>
        <w:jc w:val="both"/>
      </w:pPr>
    </w:p>
    <w:p w14:paraId="2E513EBA" w14:textId="689703BE" w:rsidR="00D01323" w:rsidRPr="00BB05D8" w:rsidRDefault="00D01323" w:rsidP="00D01323">
      <w:pPr>
        <w:widowControl w:val="0"/>
        <w:tabs>
          <w:tab w:val="left" w:pos="567"/>
        </w:tabs>
        <w:autoSpaceDE w:val="0"/>
        <w:spacing w:before="120" w:after="120"/>
        <w:jc w:val="both"/>
      </w:pPr>
      <w:r w:rsidRPr="00BB05D8">
        <w:rPr>
          <w:b/>
        </w:rPr>
        <w:t xml:space="preserve">8.2. </w:t>
      </w:r>
      <w:r w:rsidRPr="00BB05D8">
        <w:rPr>
          <w:b/>
        </w:rPr>
        <w:tab/>
        <w:t>Etapa 1: Convocação da OSC selecionada para a</w:t>
      </w:r>
      <w:r w:rsidRPr="00BB05D8">
        <w:rPr>
          <w:b/>
          <w:color w:val="000000"/>
        </w:rPr>
        <w:t>presentação do plano de trabalho e comprovação do atendimento dos requisitos para celebração da parceria e de que não incorre nos impedimentos (vedações) legais</w:t>
      </w:r>
      <w:r w:rsidRPr="00BB05D8">
        <w:rPr>
          <w:b/>
        </w:rPr>
        <w:t xml:space="preserve">. </w:t>
      </w:r>
      <w:r w:rsidRPr="00BB05D8">
        <w:t xml:space="preserve">Para a celebração da parceria, a administração pública </w:t>
      </w:r>
      <w:r w:rsidR="002A48C4">
        <w:t>municipal</w:t>
      </w:r>
      <w:r w:rsidRPr="00BB05D8">
        <w:t xml:space="preserve"> convocará a OSC selecionada para, no prazo de 15 (quinze) dias corridos a partir da convocação, apresentar o seu plano de trabalho </w:t>
      </w:r>
      <w:r w:rsidR="007E43D5" w:rsidRPr="00807080">
        <w:t>pormenorizado</w:t>
      </w:r>
      <w:r w:rsidR="007E43D5">
        <w:t xml:space="preserve"> </w:t>
      </w:r>
      <w:r w:rsidRPr="00BB05D8">
        <w:t xml:space="preserve">(art. </w:t>
      </w:r>
      <w:r w:rsidR="007E43D5">
        <w:t>40</w:t>
      </w:r>
      <w:r w:rsidRPr="00BB05D8">
        <w:t xml:space="preserve"> </w:t>
      </w:r>
      <w:r w:rsidR="007E43D5">
        <w:rPr>
          <w:color w:val="000000"/>
        </w:rPr>
        <w:t xml:space="preserve">do </w:t>
      </w:r>
      <w:r w:rsidR="007E43D5" w:rsidRPr="007344F8">
        <w:t xml:space="preserve">Decreto nº </w:t>
      </w:r>
      <w:r w:rsidR="007E43D5" w:rsidRPr="008001E9">
        <w:t>13.996/2021</w:t>
      </w:r>
      <w:r w:rsidR="007E43D5">
        <w:t xml:space="preserve">) </w:t>
      </w:r>
      <w:r w:rsidRPr="00BB05D8">
        <w:t>e a documentação exigida para comprovação dos requisitos para a celebração da parceria e de que não incorre nos impedimentos legais (</w:t>
      </w:r>
      <w:r w:rsidR="00DB7327" w:rsidRPr="00DB7327">
        <w:t>inciso I do caput do art. 2º, incisos I a V do caput do art. 33 e os incisos II a VII do caput do art. 34 da</w:t>
      </w:r>
      <w:r w:rsidRPr="00BB05D8">
        <w:t xml:space="preserve"> e 39 da Lei nº 13.019, de 2014, e </w:t>
      </w:r>
      <w:proofErr w:type="spellStart"/>
      <w:r w:rsidRPr="00BB05D8">
        <w:t>arts</w:t>
      </w:r>
      <w:proofErr w:type="spellEnd"/>
      <w:r w:rsidRPr="00BB05D8">
        <w:t xml:space="preserve">. </w:t>
      </w:r>
      <w:r w:rsidR="00E84067">
        <w:t>83 e 84</w:t>
      </w:r>
      <w:r w:rsidRPr="00BB05D8">
        <w:t xml:space="preserve"> do </w:t>
      </w:r>
      <w:r w:rsidR="00E84067" w:rsidRPr="007344F8">
        <w:t xml:space="preserve">Decreto nº </w:t>
      </w:r>
      <w:r w:rsidR="00E84067" w:rsidRPr="008001E9">
        <w:t>13.996/2021</w:t>
      </w:r>
      <w:r w:rsidRPr="00BB05D8">
        <w:t>).</w:t>
      </w:r>
    </w:p>
    <w:p w14:paraId="7DE029E7" w14:textId="77777777" w:rsidR="00D01323" w:rsidRPr="00BB05D8" w:rsidRDefault="00D01323" w:rsidP="00D01323">
      <w:pPr>
        <w:widowControl w:val="0"/>
        <w:tabs>
          <w:tab w:val="left" w:pos="567"/>
        </w:tabs>
        <w:autoSpaceDE w:val="0"/>
        <w:spacing w:before="120" w:after="120"/>
        <w:jc w:val="both"/>
        <w:rPr>
          <w:b/>
        </w:rPr>
      </w:pPr>
    </w:p>
    <w:p w14:paraId="1BB475EF" w14:textId="393FCEEC" w:rsidR="00D01323" w:rsidRPr="00BB05D8" w:rsidRDefault="00D01323" w:rsidP="00D01323">
      <w:pPr>
        <w:widowControl w:val="0"/>
        <w:tabs>
          <w:tab w:val="left" w:pos="567"/>
        </w:tabs>
        <w:autoSpaceDE w:val="0"/>
        <w:spacing w:before="120" w:after="120"/>
        <w:jc w:val="both"/>
      </w:pPr>
      <w:r w:rsidRPr="00BB05D8">
        <w:rPr>
          <w:b/>
        </w:rPr>
        <w:t>8.2.1.</w:t>
      </w:r>
      <w:r w:rsidRPr="00BB05D8">
        <w:t xml:space="preserve"> Por meio do plano de trabalho, a OSC selecionada deverá apresentar o detalhamento da proposta </w:t>
      </w:r>
      <w:r w:rsidRPr="00C60F34">
        <w:t xml:space="preserve">submetida e aprovada no processo de seleção, com todos os pormenores exigidos pela legislação (em especial o art. 22 da Lei nº 13.019, de 2014, e o art. </w:t>
      </w:r>
      <w:r w:rsidR="00AD26AE">
        <w:t>40</w:t>
      </w:r>
      <w:r w:rsidRPr="00C60F34">
        <w:t xml:space="preserve"> do </w:t>
      </w:r>
      <w:r w:rsidR="00AD26AE" w:rsidRPr="007344F8">
        <w:t xml:space="preserve">Decreto nº </w:t>
      </w:r>
      <w:r w:rsidR="00AD26AE" w:rsidRPr="008001E9">
        <w:t>13.996/2021</w:t>
      </w:r>
      <w:r w:rsidRPr="00C60F34">
        <w:t xml:space="preserve">), observados os </w:t>
      </w:r>
      <w:r w:rsidRPr="00C60F34">
        <w:rPr>
          <w:i/>
          <w:color w:val="FF0000"/>
        </w:rPr>
        <w:t>Anexos IV – Modelo de Plano de Trabalho e V – Referências para Colaboração</w:t>
      </w:r>
      <w:r w:rsidRPr="00C60F34">
        <w:t>.</w:t>
      </w:r>
      <w:r w:rsidRPr="00BB05D8">
        <w:t xml:space="preserve">   </w:t>
      </w:r>
    </w:p>
    <w:p w14:paraId="751D24C4" w14:textId="77777777" w:rsidR="00D01323" w:rsidRPr="00BB05D8" w:rsidRDefault="00D01323" w:rsidP="00D01323">
      <w:pPr>
        <w:widowControl w:val="0"/>
        <w:tabs>
          <w:tab w:val="left" w:pos="567"/>
        </w:tabs>
        <w:autoSpaceDE w:val="0"/>
        <w:spacing w:before="120" w:after="120"/>
        <w:jc w:val="both"/>
        <w:rPr>
          <w:b/>
        </w:rPr>
      </w:pPr>
    </w:p>
    <w:p w14:paraId="7A187653" w14:textId="77777777" w:rsidR="00D01323" w:rsidRPr="00BB05D8" w:rsidRDefault="00D01323" w:rsidP="00D01323">
      <w:pPr>
        <w:widowControl w:val="0"/>
        <w:tabs>
          <w:tab w:val="left" w:pos="567"/>
        </w:tabs>
        <w:autoSpaceDE w:val="0"/>
        <w:spacing w:before="120" w:after="120"/>
        <w:jc w:val="both"/>
      </w:pPr>
      <w:r w:rsidRPr="00BB05D8">
        <w:rPr>
          <w:b/>
        </w:rPr>
        <w:t>8.2.2.</w:t>
      </w:r>
      <w:r w:rsidRPr="00BB05D8">
        <w:t xml:space="preserve"> O plano de trabalho deverá conter, no mínimo, os seguintes elementos: </w:t>
      </w:r>
    </w:p>
    <w:p w14:paraId="17804990" w14:textId="77777777" w:rsidR="00D01323" w:rsidRPr="00BB05D8" w:rsidRDefault="00D01323" w:rsidP="00D01323">
      <w:pPr>
        <w:tabs>
          <w:tab w:val="left" w:pos="851"/>
        </w:tabs>
        <w:spacing w:before="120" w:after="120"/>
        <w:ind w:firstLine="567"/>
        <w:contextualSpacing/>
        <w:jc w:val="both"/>
      </w:pPr>
      <w:r w:rsidRPr="00BB05D8">
        <w:t xml:space="preserve">a) </w:t>
      </w:r>
      <w:r w:rsidRPr="00BB05D8">
        <w:tab/>
        <w:t>a descrição da realidade objeto da parceria, devendo ser demonstrado o nexo com a atividade ou o projeto e com as metas a serem atingidas;</w:t>
      </w:r>
    </w:p>
    <w:p w14:paraId="2F92D315" w14:textId="77777777" w:rsidR="00D01323" w:rsidRPr="00BB05D8" w:rsidRDefault="00D01323" w:rsidP="00D01323">
      <w:pPr>
        <w:tabs>
          <w:tab w:val="left" w:pos="851"/>
        </w:tabs>
        <w:spacing w:before="120" w:after="120"/>
        <w:ind w:firstLine="567"/>
        <w:contextualSpacing/>
        <w:jc w:val="both"/>
      </w:pPr>
      <w:r w:rsidRPr="00BB05D8">
        <w:t xml:space="preserve">b) </w:t>
      </w:r>
      <w:r w:rsidRPr="00BB05D8">
        <w:tab/>
        <w:t>a forma de execução das ações, indicando, quando cabível, as que demandarão atuação em rede;</w:t>
      </w:r>
    </w:p>
    <w:p w14:paraId="2EB8A831" w14:textId="77777777" w:rsidR="00D01323" w:rsidRPr="00BB05D8" w:rsidRDefault="00D01323" w:rsidP="00D01323">
      <w:pPr>
        <w:tabs>
          <w:tab w:val="left" w:pos="851"/>
        </w:tabs>
        <w:spacing w:before="120" w:after="120"/>
        <w:ind w:firstLine="567"/>
        <w:contextualSpacing/>
        <w:jc w:val="both"/>
      </w:pPr>
      <w:r w:rsidRPr="00BB05D8">
        <w:t xml:space="preserve">c) </w:t>
      </w:r>
      <w:r w:rsidRPr="00BB05D8">
        <w:tab/>
        <w:t xml:space="preserve">a descrição de metas quantitativas e mensuráveis a serem atingidas; </w:t>
      </w:r>
    </w:p>
    <w:p w14:paraId="7D19384A" w14:textId="77777777" w:rsidR="00D01323" w:rsidRPr="00BB05D8" w:rsidRDefault="00D01323" w:rsidP="00D01323">
      <w:pPr>
        <w:tabs>
          <w:tab w:val="left" w:pos="851"/>
        </w:tabs>
        <w:spacing w:before="120" w:after="120"/>
        <w:ind w:firstLine="567"/>
        <w:contextualSpacing/>
        <w:jc w:val="both"/>
      </w:pPr>
      <w:r w:rsidRPr="00BB05D8">
        <w:t xml:space="preserve">d) </w:t>
      </w:r>
      <w:r w:rsidRPr="00BB05D8">
        <w:tab/>
        <w:t>a definição dos indicadores, documentos e outros meios a serem utilizados para a aferição do cumprimento das metas;</w:t>
      </w:r>
    </w:p>
    <w:p w14:paraId="4B915C94" w14:textId="77777777" w:rsidR="00D01323" w:rsidRPr="00BB05D8" w:rsidRDefault="00D01323" w:rsidP="00D01323">
      <w:pPr>
        <w:tabs>
          <w:tab w:val="left" w:pos="851"/>
        </w:tabs>
        <w:spacing w:before="120" w:after="120"/>
        <w:ind w:firstLine="567"/>
        <w:contextualSpacing/>
        <w:jc w:val="both"/>
      </w:pPr>
      <w:r w:rsidRPr="00BB05D8">
        <w:t xml:space="preserve">e) </w:t>
      </w:r>
      <w:r w:rsidRPr="00BB05D8">
        <w:tab/>
        <w:t>a previsão de receitas e a estimativa de despesas a serem realizadas na execução das ações, incluindo os encargos sociais e trabalhistas e a discriminação dos custos diretos e indiretos necessários à execução do objeto;</w:t>
      </w:r>
    </w:p>
    <w:p w14:paraId="2299709C" w14:textId="77777777" w:rsidR="00D01323" w:rsidRPr="00BB05D8" w:rsidRDefault="00D01323" w:rsidP="00D01323">
      <w:pPr>
        <w:widowControl w:val="0"/>
        <w:tabs>
          <w:tab w:val="left" w:pos="851"/>
        </w:tabs>
        <w:autoSpaceDE w:val="0"/>
        <w:spacing w:before="120" w:after="120"/>
        <w:ind w:firstLine="567"/>
        <w:contextualSpacing/>
        <w:jc w:val="both"/>
      </w:pPr>
      <w:r w:rsidRPr="00BB05D8">
        <w:t xml:space="preserve">f) </w:t>
      </w:r>
      <w:r w:rsidRPr="00BB05D8">
        <w:tab/>
        <w:t>os valores a serem repassados mediante cronograma de desembolso; e</w:t>
      </w:r>
    </w:p>
    <w:p w14:paraId="7381D827" w14:textId="448D7568" w:rsidR="00D01323" w:rsidRPr="00BB05D8" w:rsidRDefault="00D01323" w:rsidP="00D01323">
      <w:pPr>
        <w:widowControl w:val="0"/>
        <w:tabs>
          <w:tab w:val="left" w:pos="851"/>
        </w:tabs>
        <w:autoSpaceDE w:val="0"/>
        <w:spacing w:before="120" w:after="120"/>
        <w:ind w:firstLine="567"/>
        <w:contextualSpacing/>
        <w:jc w:val="both"/>
      </w:pPr>
      <w:r w:rsidRPr="00BB05D8">
        <w:t xml:space="preserve">g) </w:t>
      </w:r>
      <w:r w:rsidRPr="00BB05D8">
        <w:tab/>
        <w:t>as ações que demandarão pagamento em espécie, quando for o caso</w:t>
      </w:r>
      <w:r w:rsidR="00AD26AE">
        <w:t xml:space="preserve"> (</w:t>
      </w:r>
      <w:r w:rsidR="00AD26AE" w:rsidRPr="00C60F34">
        <w:t xml:space="preserve">art. </w:t>
      </w:r>
      <w:r w:rsidR="00AD26AE">
        <w:t>64</w:t>
      </w:r>
      <w:r w:rsidR="00AD26AE" w:rsidRPr="00C60F34">
        <w:t xml:space="preserve"> do </w:t>
      </w:r>
      <w:r w:rsidR="00AD26AE" w:rsidRPr="007344F8">
        <w:t xml:space="preserve">Decreto nº </w:t>
      </w:r>
      <w:r w:rsidR="00AD26AE" w:rsidRPr="008001E9">
        <w:t>13.996/2021</w:t>
      </w:r>
      <w:r w:rsidR="00AD26AE" w:rsidRPr="00C60F34">
        <w:t>)</w:t>
      </w:r>
    </w:p>
    <w:p w14:paraId="574E34F2" w14:textId="77777777" w:rsidR="00D01323" w:rsidRPr="00BB05D8" w:rsidRDefault="00D01323" w:rsidP="00D01323">
      <w:pPr>
        <w:widowControl w:val="0"/>
        <w:tabs>
          <w:tab w:val="left" w:pos="567"/>
        </w:tabs>
        <w:autoSpaceDE w:val="0"/>
        <w:spacing w:before="120" w:after="120"/>
        <w:contextualSpacing/>
        <w:jc w:val="both"/>
      </w:pPr>
    </w:p>
    <w:p w14:paraId="6E520D97" w14:textId="4982DA22" w:rsidR="00D01323" w:rsidRDefault="00D01323" w:rsidP="00D01323">
      <w:pPr>
        <w:widowControl w:val="0"/>
        <w:tabs>
          <w:tab w:val="left" w:pos="567"/>
        </w:tabs>
        <w:autoSpaceDE w:val="0"/>
        <w:spacing w:before="120" w:after="120"/>
        <w:jc w:val="both"/>
      </w:pPr>
      <w:r w:rsidRPr="00807080">
        <w:rPr>
          <w:b/>
        </w:rPr>
        <w:t>8.2.3.</w:t>
      </w:r>
      <w:r w:rsidRPr="00807080">
        <w:t xml:space="preserve">  </w:t>
      </w:r>
      <w:r w:rsidR="00D44854" w:rsidRPr="00807080">
        <w:t xml:space="preserve">A previsão de receitas e despesas de que trata a alínea “e” do item anterior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 (§1º do </w:t>
      </w:r>
      <w:bookmarkStart w:id="8" w:name="_Hlk74768087"/>
      <w:r w:rsidR="00D44854" w:rsidRPr="00807080">
        <w:t>art. 40 do Decreto nº 13.996/2021</w:t>
      </w:r>
      <w:bookmarkEnd w:id="8"/>
      <w:r w:rsidR="00D44854" w:rsidRPr="00807080">
        <w:t>).</w:t>
      </w:r>
    </w:p>
    <w:p w14:paraId="5CE0465A" w14:textId="77777777" w:rsidR="00D01323" w:rsidRPr="00BB05D8" w:rsidRDefault="00D01323" w:rsidP="00D01323">
      <w:pPr>
        <w:widowControl w:val="0"/>
        <w:tabs>
          <w:tab w:val="left" w:pos="567"/>
        </w:tabs>
        <w:autoSpaceDE w:val="0"/>
        <w:spacing w:before="120" w:after="120"/>
        <w:jc w:val="both"/>
      </w:pPr>
    </w:p>
    <w:p w14:paraId="22F7C523" w14:textId="77777777" w:rsidR="00D01323" w:rsidRDefault="00D01323" w:rsidP="00D01323">
      <w:pPr>
        <w:tabs>
          <w:tab w:val="left" w:pos="567"/>
        </w:tabs>
        <w:spacing w:before="120" w:after="120"/>
        <w:jc w:val="both"/>
      </w:pPr>
      <w:r w:rsidRPr="00BB05D8">
        <w:rPr>
          <w:b/>
        </w:rPr>
        <w:t>8.2.4.</w:t>
      </w:r>
      <w:r w:rsidRPr="00BB05D8">
        <w:t xml:space="preserve"> Além da apresentação do plano de trabalho, a OSC selecionada, no mesmo prazo acima de 15 (quinze) dias corridos, deverá comprovar o cumprimento dos requisitos previstos no </w:t>
      </w:r>
      <w:hyperlink r:id="rId10" w:anchor="art2i" w:history="1">
        <w:r w:rsidRPr="00BB05D8">
          <w:t xml:space="preserve">inciso I do </w:t>
        </w:r>
        <w:r w:rsidRPr="00BB05D8">
          <w:rPr>
            <w:b/>
          </w:rPr>
          <w:t>caput</w:t>
        </w:r>
        <w:r w:rsidRPr="00BB05D8">
          <w:t xml:space="preserve"> do art. 2º</w:t>
        </w:r>
      </w:hyperlink>
      <w:r w:rsidRPr="00BB05D8">
        <w:t xml:space="preserve">, nos </w:t>
      </w:r>
      <w:hyperlink r:id="rId11" w:anchor="art33i" w:history="1">
        <w:r w:rsidRPr="00BB05D8">
          <w:t xml:space="preserve">incisos I a V do </w:t>
        </w:r>
        <w:r w:rsidRPr="00BB05D8">
          <w:rPr>
            <w:b/>
          </w:rPr>
          <w:t>caput</w:t>
        </w:r>
        <w:r w:rsidRPr="00BB05D8">
          <w:t xml:space="preserve"> do art. 33</w:t>
        </w:r>
      </w:hyperlink>
      <w:r w:rsidRPr="00BB05D8">
        <w:t xml:space="preserve"> e nos </w:t>
      </w:r>
      <w:hyperlink r:id="rId12" w:anchor="art34ii" w:history="1">
        <w:r w:rsidRPr="00BB05D8">
          <w:t xml:space="preserve">incisos II a VII do </w:t>
        </w:r>
        <w:r w:rsidRPr="00BB05D8">
          <w:rPr>
            <w:b/>
          </w:rPr>
          <w:t>caput</w:t>
        </w:r>
        <w:r w:rsidRPr="00BB05D8">
          <w:t xml:space="preserve"> do art. 34 da Lei nº 13.019, de 2014</w:t>
        </w:r>
      </w:hyperlink>
      <w:r w:rsidRPr="00BB05D8">
        <w:t xml:space="preserve">, e a não ocorrência de hipóteses que incorram nas vedações de que trata o </w:t>
      </w:r>
      <w:hyperlink r:id="rId13" w:anchor="art39" w:history="1">
        <w:r w:rsidRPr="00BB05D8">
          <w:t>art. 39 da referida Lei</w:t>
        </w:r>
      </w:hyperlink>
      <w:r w:rsidRPr="00BB05D8">
        <w:t>, que serão verificados por meio da apresentação dos seguintes documentos:</w:t>
      </w:r>
    </w:p>
    <w:p w14:paraId="33D8379E" w14:textId="77777777" w:rsidR="00D44854" w:rsidRPr="00807080" w:rsidRDefault="00D01323" w:rsidP="00D44854">
      <w:pPr>
        <w:tabs>
          <w:tab w:val="left" w:pos="1276"/>
        </w:tabs>
        <w:spacing w:before="120" w:after="120"/>
        <w:ind w:firstLine="709"/>
        <w:jc w:val="both"/>
      </w:pPr>
      <w:r w:rsidRPr="00BB05D8">
        <w:t xml:space="preserve">I - </w:t>
      </w:r>
      <w:r>
        <w:tab/>
      </w:r>
      <w:r w:rsidRPr="00BB05D8">
        <w:t xml:space="preserve">cópia do estatuto registrado e suas alterações, em conformidade com as exigências previstas no </w:t>
      </w:r>
      <w:hyperlink r:id="rId14" w:anchor="art33" w:history="1">
        <w:r w:rsidRPr="00BB05D8">
          <w:t>art. 33 da Lei nº 13.019, de 2014</w:t>
        </w:r>
      </w:hyperlink>
      <w:r w:rsidR="00D44854">
        <w:t xml:space="preserve">, </w:t>
      </w:r>
      <w:r w:rsidR="00D44854" w:rsidRPr="00807080">
        <w:t>constando normas de organização interna que prevejam expressamente:</w:t>
      </w:r>
    </w:p>
    <w:p w14:paraId="08DA7461" w14:textId="77777777" w:rsidR="00D44854" w:rsidRPr="00807080" w:rsidRDefault="00D44854" w:rsidP="00D44854">
      <w:pPr>
        <w:tabs>
          <w:tab w:val="left" w:pos="1276"/>
        </w:tabs>
        <w:spacing w:before="120" w:after="120"/>
        <w:ind w:firstLine="709"/>
        <w:jc w:val="both"/>
      </w:pPr>
      <w:r w:rsidRPr="00807080">
        <w:t>a) objetivos voltados à promoção de atividades e finalidades de relevância pública e social;</w:t>
      </w:r>
    </w:p>
    <w:p w14:paraId="3FAF67C2" w14:textId="77777777" w:rsidR="00D44854" w:rsidRPr="00807080" w:rsidRDefault="00D44854" w:rsidP="00D44854">
      <w:pPr>
        <w:tabs>
          <w:tab w:val="left" w:pos="1276"/>
        </w:tabs>
        <w:spacing w:before="120" w:after="120"/>
        <w:ind w:firstLine="709"/>
        <w:jc w:val="both"/>
      </w:pPr>
      <w:r w:rsidRPr="00807080">
        <w:t>b) que, em caso de dissolução da entidade, o respectivo patrimônio líquido seja transferido a outra pessoa jurídica de igual natureza que preencha os requisitos deste Decreto e cujo objeto social seja, preferencialmente, o mesmo da entidade extinta; e</w:t>
      </w:r>
    </w:p>
    <w:p w14:paraId="16528C69" w14:textId="472C51FF" w:rsidR="00D01323" w:rsidRPr="00BB05D8" w:rsidRDefault="00D44854" w:rsidP="00D44854">
      <w:pPr>
        <w:tabs>
          <w:tab w:val="left" w:pos="1276"/>
        </w:tabs>
        <w:spacing w:before="120" w:after="120"/>
        <w:ind w:firstLine="709"/>
        <w:jc w:val="both"/>
      </w:pPr>
      <w:r w:rsidRPr="00807080">
        <w:t>c) escrituração de acordo com os princípios fundamentais de contabilidade e com as Normas Brasileiras de Contabilidade.</w:t>
      </w:r>
    </w:p>
    <w:p w14:paraId="77E15090" w14:textId="65E14B8A" w:rsidR="00D01323" w:rsidRPr="00BB05D8" w:rsidRDefault="00D01323" w:rsidP="00D01323">
      <w:pPr>
        <w:tabs>
          <w:tab w:val="left" w:pos="1276"/>
        </w:tabs>
        <w:spacing w:before="120" w:after="120"/>
        <w:ind w:firstLine="709"/>
        <w:jc w:val="both"/>
      </w:pPr>
      <w:r w:rsidRPr="00BB05D8">
        <w:t xml:space="preserve">II - </w:t>
      </w:r>
      <w:r>
        <w:tab/>
      </w:r>
      <w:r w:rsidRPr="00BB05D8">
        <w:t xml:space="preserve">comprovante de inscrição no Cadastro Nacional da Pessoa Jurídica - CNPJ, emitido no sítio eletrônico oficial da Secretaria da </w:t>
      </w:r>
      <w:r w:rsidRPr="00761A63">
        <w:t xml:space="preserve">Receita </w:t>
      </w:r>
      <w:r w:rsidR="00761A63" w:rsidRPr="00761A63">
        <w:t>Federal</w:t>
      </w:r>
      <w:r w:rsidRPr="00761A63">
        <w:t xml:space="preserve"> do Brasil</w:t>
      </w:r>
      <w:r w:rsidRPr="00BB05D8">
        <w:t xml:space="preserve">, para demonstrar que a </w:t>
      </w:r>
      <w:r>
        <w:t xml:space="preserve">OSC </w:t>
      </w:r>
      <w:r w:rsidRPr="00BB05D8">
        <w:t>existe há, no mínimo, três anos com cadastro ativo;</w:t>
      </w:r>
    </w:p>
    <w:p w14:paraId="19DC9BE7" w14:textId="77777777" w:rsidR="00D01323" w:rsidRPr="00BB05D8" w:rsidRDefault="00D01323" w:rsidP="00D01323">
      <w:pPr>
        <w:tabs>
          <w:tab w:val="left" w:pos="1276"/>
        </w:tabs>
        <w:spacing w:before="120" w:after="120"/>
        <w:ind w:firstLine="709"/>
        <w:contextualSpacing/>
        <w:jc w:val="both"/>
      </w:pPr>
      <w:r w:rsidRPr="00BB05D8">
        <w:t xml:space="preserve">III - </w:t>
      </w:r>
      <w:r>
        <w:tab/>
      </w:r>
      <w:r w:rsidRPr="00BB05D8">
        <w:t>comprovantes de experiência prévia na realização do objeto da parceria ou de objeto de natureza semelhante de, no mínimo, um ano de capacidade técnica e operacional, podendo ser admitidos, sem prejuízo de outros:</w:t>
      </w:r>
    </w:p>
    <w:p w14:paraId="3F559C7F" w14:textId="77777777" w:rsidR="00D01323" w:rsidRPr="00BB05D8" w:rsidRDefault="00D01323" w:rsidP="00D01323">
      <w:pPr>
        <w:tabs>
          <w:tab w:val="left" w:pos="1276"/>
        </w:tabs>
        <w:spacing w:before="120" w:after="120"/>
        <w:ind w:firstLine="709"/>
        <w:contextualSpacing/>
        <w:jc w:val="both"/>
      </w:pPr>
      <w:r w:rsidRPr="00BB05D8">
        <w:t xml:space="preserve">a) </w:t>
      </w:r>
      <w:r>
        <w:tab/>
      </w:r>
      <w:r w:rsidRPr="00BB05D8">
        <w:t>instrumentos de parceria firmados com órgãos e entidades da administração pública, organismos internacionais, empresas ou outras organizações da sociedade civil;</w:t>
      </w:r>
    </w:p>
    <w:p w14:paraId="52619B16" w14:textId="77777777" w:rsidR="00D01323" w:rsidRPr="00BB05D8" w:rsidRDefault="00D01323" w:rsidP="00D01323">
      <w:pPr>
        <w:tabs>
          <w:tab w:val="left" w:pos="1276"/>
        </w:tabs>
        <w:spacing w:before="120" w:after="120"/>
        <w:ind w:firstLine="709"/>
        <w:contextualSpacing/>
        <w:jc w:val="both"/>
      </w:pPr>
      <w:r w:rsidRPr="00BB05D8">
        <w:t xml:space="preserve">b) </w:t>
      </w:r>
      <w:r>
        <w:tab/>
      </w:r>
      <w:r w:rsidRPr="00BB05D8">
        <w:t>relatórios de atividades com comprovação das ações desenvolvidas;</w:t>
      </w:r>
    </w:p>
    <w:p w14:paraId="05878ADD" w14:textId="77777777" w:rsidR="00D01323" w:rsidRPr="00BB05D8" w:rsidRDefault="00D01323" w:rsidP="00D01323">
      <w:pPr>
        <w:tabs>
          <w:tab w:val="left" w:pos="1276"/>
        </w:tabs>
        <w:spacing w:before="120" w:after="120"/>
        <w:ind w:firstLine="709"/>
        <w:contextualSpacing/>
        <w:jc w:val="both"/>
      </w:pPr>
      <w:r w:rsidRPr="00BB05D8">
        <w:t xml:space="preserve">c) </w:t>
      </w:r>
      <w:r>
        <w:tab/>
      </w:r>
      <w:r w:rsidRPr="00BB05D8">
        <w:t xml:space="preserve">publicações, pesquisas e outras formas de produção de conhecimento realizadas pela </w:t>
      </w:r>
      <w:r>
        <w:t xml:space="preserve">OSC </w:t>
      </w:r>
      <w:r w:rsidRPr="00BB05D8">
        <w:t>ou a respeito dela;</w:t>
      </w:r>
    </w:p>
    <w:p w14:paraId="3BE6FB08" w14:textId="77777777" w:rsidR="00D01323" w:rsidRPr="00BB05D8" w:rsidRDefault="00D01323" w:rsidP="00D01323">
      <w:pPr>
        <w:tabs>
          <w:tab w:val="left" w:pos="1276"/>
        </w:tabs>
        <w:spacing w:before="120" w:after="120"/>
        <w:ind w:firstLine="709"/>
        <w:contextualSpacing/>
        <w:jc w:val="both"/>
      </w:pPr>
      <w:r w:rsidRPr="00BB05D8">
        <w:t xml:space="preserve">d) </w:t>
      </w:r>
      <w:r>
        <w:tab/>
      </w:r>
      <w:r w:rsidRPr="00BB05D8">
        <w:t xml:space="preserve">currículos profissionais de integrantes da </w:t>
      </w:r>
      <w:r>
        <w:t>OSC</w:t>
      </w:r>
      <w:r w:rsidRPr="00BB05D8">
        <w:t>, sejam dirigentes, conselheiros, associados, cooperados, empregados, entre outros;</w:t>
      </w:r>
    </w:p>
    <w:p w14:paraId="273924F8" w14:textId="77777777" w:rsidR="00D01323" w:rsidRPr="00BB05D8" w:rsidRDefault="00D01323" w:rsidP="00D01323">
      <w:pPr>
        <w:tabs>
          <w:tab w:val="left" w:pos="1276"/>
        </w:tabs>
        <w:spacing w:before="120" w:after="120"/>
        <w:ind w:firstLine="709"/>
        <w:contextualSpacing/>
        <w:jc w:val="both"/>
      </w:pPr>
      <w:r w:rsidRPr="00BB05D8">
        <w:t xml:space="preserve">e) </w:t>
      </w:r>
      <w:r>
        <w:tab/>
      </w:r>
      <w:r w:rsidRPr="00BB05D8">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564C075F" w14:textId="77777777" w:rsidR="00D01323" w:rsidRPr="00BB05D8" w:rsidRDefault="00D01323" w:rsidP="00D01323">
      <w:pPr>
        <w:tabs>
          <w:tab w:val="left" w:pos="1276"/>
        </w:tabs>
        <w:spacing w:before="120" w:after="120"/>
        <w:ind w:firstLine="709"/>
        <w:contextualSpacing/>
        <w:jc w:val="both"/>
      </w:pPr>
      <w:r w:rsidRPr="00BB05D8">
        <w:t xml:space="preserve">f) </w:t>
      </w:r>
      <w:r>
        <w:tab/>
      </w:r>
      <w:r w:rsidRPr="00BB05D8">
        <w:t xml:space="preserve">prêmios de relevância recebidos no País ou no exterior pela </w:t>
      </w:r>
      <w:r>
        <w:t>OSC</w:t>
      </w:r>
      <w:r w:rsidRPr="00BB05D8">
        <w:t>;</w:t>
      </w:r>
    </w:p>
    <w:p w14:paraId="3DC3BA14" w14:textId="77777777" w:rsidR="00D01323" w:rsidRPr="00BB05D8" w:rsidRDefault="00D01323" w:rsidP="00D01323">
      <w:pPr>
        <w:spacing w:before="120" w:after="120"/>
        <w:ind w:firstLine="527"/>
        <w:contextualSpacing/>
        <w:jc w:val="both"/>
      </w:pPr>
    </w:p>
    <w:p w14:paraId="18C660B1" w14:textId="61769463" w:rsidR="00D01323" w:rsidRPr="00BB05D8" w:rsidRDefault="00D01323" w:rsidP="00D01323">
      <w:pPr>
        <w:tabs>
          <w:tab w:val="left" w:pos="1276"/>
        </w:tabs>
        <w:spacing w:before="120" w:after="120"/>
        <w:ind w:firstLine="709"/>
        <w:jc w:val="both"/>
      </w:pPr>
      <w:r w:rsidRPr="00807080">
        <w:t xml:space="preserve">IV - </w:t>
      </w:r>
      <w:r w:rsidRPr="00807080">
        <w:tab/>
      </w:r>
      <w:r w:rsidR="00D44854" w:rsidRPr="00807080">
        <w:t>Certidão de Regularidade Relativa a Créditos Tributários Federais e à Dívida Ativa da União e Certidão de Regularidade dos Tributos Municipais da sede da organização da sociedade civil</w:t>
      </w:r>
      <w:r w:rsidRPr="00807080">
        <w:t>;</w:t>
      </w:r>
      <w:r w:rsidRPr="00BB05D8">
        <w:t xml:space="preserve"> </w:t>
      </w:r>
    </w:p>
    <w:p w14:paraId="0D782E76" w14:textId="77777777" w:rsidR="00D01323" w:rsidRPr="00BB05D8" w:rsidRDefault="00D01323" w:rsidP="00D01323">
      <w:pPr>
        <w:tabs>
          <w:tab w:val="left" w:pos="1276"/>
        </w:tabs>
        <w:spacing w:before="120" w:after="120"/>
        <w:ind w:firstLine="709"/>
        <w:jc w:val="both"/>
      </w:pPr>
      <w:r w:rsidRPr="00BB05D8">
        <w:t xml:space="preserve">V - </w:t>
      </w:r>
      <w:r>
        <w:tab/>
      </w:r>
      <w:r w:rsidRPr="00BB05D8">
        <w:t>Certificado de Regularidade do Fundo de Garantia do Tempo de Serviço - CRF/FGTS;</w:t>
      </w:r>
    </w:p>
    <w:p w14:paraId="569B1545" w14:textId="77777777" w:rsidR="00D01323" w:rsidRPr="00BB05D8" w:rsidRDefault="00D01323" w:rsidP="00D01323">
      <w:pPr>
        <w:tabs>
          <w:tab w:val="left" w:pos="1276"/>
        </w:tabs>
        <w:spacing w:before="120" w:after="120"/>
        <w:ind w:firstLine="709"/>
        <w:jc w:val="both"/>
      </w:pPr>
      <w:r w:rsidRPr="00BB05D8">
        <w:t xml:space="preserve">VI - </w:t>
      </w:r>
      <w:r>
        <w:tab/>
      </w:r>
      <w:r w:rsidRPr="00BB05D8">
        <w:t>Certidão Negativa de Débitos Trabalhistas - CNDT;</w:t>
      </w:r>
    </w:p>
    <w:p w14:paraId="168BDEF2" w14:textId="34EAA557" w:rsidR="00D01323" w:rsidRPr="00BB05D8" w:rsidRDefault="00D01323" w:rsidP="00D01323">
      <w:pPr>
        <w:tabs>
          <w:tab w:val="left" w:pos="1276"/>
        </w:tabs>
        <w:spacing w:before="120" w:after="120"/>
        <w:ind w:firstLine="709"/>
        <w:jc w:val="both"/>
      </w:pPr>
      <w:r w:rsidRPr="00BB05D8">
        <w:t xml:space="preserve">VII - </w:t>
      </w:r>
      <w:r>
        <w:tab/>
      </w:r>
      <w:r w:rsidRPr="00BB05D8">
        <w:t xml:space="preserve">relação nominal atualizada dos dirigentes da </w:t>
      </w:r>
      <w:r>
        <w:t>OSC</w:t>
      </w:r>
      <w:r w:rsidRPr="00BB05D8">
        <w:t>, conforme o estatuto, com endereço, telefone, endereço de correio eletrônico, número e órgão expedidor da carteira de identidade e número de registro no Cadastro de Pessoas Físicas - CPF de cada um deles</w:t>
      </w:r>
      <w:r>
        <w:t xml:space="preserve">, conforme </w:t>
      </w:r>
      <w:r w:rsidRPr="00D403E9">
        <w:rPr>
          <w:i/>
          <w:color w:val="FF0000"/>
        </w:rPr>
        <w:t>Anexo III – Declaração do</w:t>
      </w:r>
      <w:r w:rsidR="00B17000" w:rsidRPr="00B17000">
        <w:t xml:space="preserve"> </w:t>
      </w:r>
      <w:r w:rsidR="00B17000" w:rsidRPr="00B17000">
        <w:rPr>
          <w:i/>
          <w:color w:val="FF0000"/>
        </w:rPr>
        <w:t>art. 40 do Decreto nº 13.996/2021</w:t>
      </w:r>
      <w:r w:rsidRPr="00D403E9">
        <w:rPr>
          <w:i/>
          <w:color w:val="FF0000"/>
        </w:rPr>
        <w:t>, e Relação</w:t>
      </w:r>
      <w:r w:rsidRPr="00823AD1">
        <w:rPr>
          <w:i/>
          <w:color w:val="FF0000"/>
        </w:rPr>
        <w:t xml:space="preserve"> dos Dirigentes da Entidade</w:t>
      </w:r>
      <w:r w:rsidRPr="00BB05D8">
        <w:t>;</w:t>
      </w:r>
    </w:p>
    <w:p w14:paraId="0EF4AC74" w14:textId="77777777" w:rsidR="00D01323" w:rsidRPr="00BB05D8" w:rsidRDefault="00D01323" w:rsidP="00D01323">
      <w:pPr>
        <w:tabs>
          <w:tab w:val="left" w:pos="1276"/>
        </w:tabs>
        <w:spacing w:before="120" w:after="120"/>
        <w:ind w:firstLine="709"/>
        <w:jc w:val="both"/>
      </w:pPr>
      <w:r w:rsidRPr="00BB05D8">
        <w:lastRenderedPageBreak/>
        <w:t xml:space="preserve">VIII - </w:t>
      </w:r>
      <w:r>
        <w:tab/>
      </w:r>
      <w:r w:rsidRPr="00BB05D8">
        <w:t xml:space="preserve">cópia de documento que comprove que a </w:t>
      </w:r>
      <w:r>
        <w:t xml:space="preserve">OSC </w:t>
      </w:r>
      <w:r w:rsidRPr="00BB05D8">
        <w:t>funciona no endereço por ela declarado, como conta de consumo ou contrato de locação;</w:t>
      </w:r>
    </w:p>
    <w:p w14:paraId="5B889D01" w14:textId="77777777" w:rsidR="00D01323" w:rsidRPr="00BB05D8" w:rsidRDefault="00D01323" w:rsidP="00D01323">
      <w:pPr>
        <w:widowControl w:val="0"/>
        <w:tabs>
          <w:tab w:val="left" w:pos="993"/>
          <w:tab w:val="left" w:pos="1276"/>
        </w:tabs>
        <w:autoSpaceDE w:val="0"/>
        <w:spacing w:before="120" w:after="120"/>
        <w:ind w:firstLine="709"/>
        <w:jc w:val="both"/>
        <w:rPr>
          <w:i/>
          <w:color w:val="FF0000"/>
        </w:rPr>
      </w:pPr>
      <w:r w:rsidRPr="00BB05D8">
        <w:t xml:space="preserve">IX - </w:t>
      </w:r>
      <w:r>
        <w:tab/>
      </w:r>
      <w:r w:rsidRPr="00BB05D8">
        <w:t xml:space="preserve">declaração do representante legal da </w:t>
      </w:r>
      <w:r>
        <w:t xml:space="preserve">OSC </w:t>
      </w:r>
      <w:r w:rsidRPr="00BB05D8">
        <w:t xml:space="preserve">com informação de que a organização e seus dirigentes não incorrem em quaisquer das vedações previstas no </w:t>
      </w:r>
      <w:hyperlink r:id="rId15" w:anchor="art39" w:history="1">
        <w:r w:rsidRPr="00BB05D8">
          <w:t>art. 39 da Lei nº 13.019, de 2014</w:t>
        </w:r>
      </w:hyperlink>
      <w:r w:rsidRPr="00BB05D8">
        <w:t xml:space="preserve">, as quais deverão estar descritas no documento, conforme modelo no </w:t>
      </w:r>
      <w:r w:rsidRPr="0084501A">
        <w:rPr>
          <w:i/>
          <w:color w:val="FF0000"/>
        </w:rPr>
        <w:t>Anexo VI – Declaração da Não Ocorrência de Impedimentos;</w:t>
      </w:r>
    </w:p>
    <w:p w14:paraId="22FC186A" w14:textId="77777777" w:rsidR="00D01323" w:rsidRPr="00BB05D8" w:rsidRDefault="00D01323" w:rsidP="00D01323">
      <w:pPr>
        <w:tabs>
          <w:tab w:val="left" w:pos="1276"/>
        </w:tabs>
        <w:spacing w:before="120" w:after="120"/>
        <w:ind w:firstLine="709"/>
        <w:jc w:val="both"/>
      </w:pPr>
      <w:r w:rsidRPr="00BB05D8">
        <w:t xml:space="preserve">X - </w:t>
      </w:r>
      <w:r>
        <w:tab/>
      </w:r>
      <w:r w:rsidRPr="00BB05D8">
        <w:t xml:space="preserve">declaração do representante legal da </w:t>
      </w:r>
      <w:r>
        <w:t xml:space="preserve">OSC </w:t>
      </w:r>
      <w:r w:rsidRPr="00BB05D8">
        <w:t>sobre a existência de instalações e outras condições materiais da organização ou sobre a previsão de contratar ou adquirir com recursos da parceria</w:t>
      </w:r>
      <w:r>
        <w:t xml:space="preserve">, conforme </w:t>
      </w:r>
      <w:r w:rsidRPr="0084501A">
        <w:rPr>
          <w:i/>
          <w:color w:val="FF0000"/>
        </w:rPr>
        <w:t>Anexo II – Declaração sobre Instalações e Condições Materiais</w:t>
      </w:r>
      <w:r w:rsidRPr="00BB05D8">
        <w:t xml:space="preserve">; </w:t>
      </w:r>
    </w:p>
    <w:p w14:paraId="3C41674F" w14:textId="506B074D" w:rsidR="00D01323" w:rsidRPr="00BB05D8" w:rsidRDefault="00D01323" w:rsidP="00D01323">
      <w:pPr>
        <w:tabs>
          <w:tab w:val="left" w:pos="1276"/>
        </w:tabs>
        <w:spacing w:before="120" w:after="120"/>
        <w:ind w:firstLine="709"/>
        <w:jc w:val="both"/>
        <w:rPr>
          <w:bCs/>
        </w:rPr>
      </w:pPr>
      <w:r w:rsidRPr="0084501A">
        <w:t xml:space="preserve">XI- </w:t>
      </w:r>
      <w:r>
        <w:tab/>
      </w:r>
      <w:r w:rsidRPr="0084501A">
        <w:t>declaração do representante legal da OSC de que trata o</w:t>
      </w:r>
      <w:r w:rsidR="00B17000" w:rsidRPr="00B17000">
        <w:t xml:space="preserve"> art. 4</w:t>
      </w:r>
      <w:r w:rsidR="00544216">
        <w:t>2</w:t>
      </w:r>
      <w:r w:rsidR="00B17000" w:rsidRPr="00B17000">
        <w:t xml:space="preserve"> do Decreto nº 13.996/2021</w:t>
      </w:r>
      <w:r w:rsidRPr="0084501A">
        <w:t xml:space="preserve">, conforme </w:t>
      </w:r>
      <w:r w:rsidRPr="0084501A">
        <w:rPr>
          <w:i/>
          <w:color w:val="FF0000"/>
        </w:rPr>
        <w:t xml:space="preserve">Anexo III – </w:t>
      </w:r>
      <w:r w:rsidR="00B17000" w:rsidRPr="00D403E9">
        <w:rPr>
          <w:i/>
          <w:color w:val="FF0000"/>
        </w:rPr>
        <w:t>Declaração do</w:t>
      </w:r>
      <w:r w:rsidR="00B17000" w:rsidRPr="00B17000">
        <w:t xml:space="preserve"> </w:t>
      </w:r>
      <w:bookmarkStart w:id="9" w:name="_Hlk74768199"/>
      <w:r w:rsidR="00B17000" w:rsidRPr="00B17000">
        <w:rPr>
          <w:i/>
          <w:color w:val="FF0000"/>
        </w:rPr>
        <w:t xml:space="preserve">art. </w:t>
      </w:r>
      <w:r w:rsidR="00544216">
        <w:rPr>
          <w:i/>
          <w:color w:val="FF0000"/>
        </w:rPr>
        <w:t>42</w:t>
      </w:r>
      <w:r w:rsidR="00B17000" w:rsidRPr="00B17000">
        <w:rPr>
          <w:i/>
          <w:color w:val="FF0000"/>
        </w:rPr>
        <w:t xml:space="preserve"> do Decreto nº 13.996/2021</w:t>
      </w:r>
      <w:bookmarkEnd w:id="9"/>
      <w:r w:rsidRPr="0084501A">
        <w:rPr>
          <w:i/>
          <w:color w:val="FF0000"/>
        </w:rPr>
        <w:t>, e Relação dos Dirigentes da Entidade</w:t>
      </w:r>
      <w:r w:rsidRPr="0084501A">
        <w:t>;</w:t>
      </w:r>
      <w:r w:rsidRPr="0084501A">
        <w:rPr>
          <w:bCs/>
        </w:rPr>
        <w:t xml:space="preserve"> e</w:t>
      </w:r>
    </w:p>
    <w:p w14:paraId="34252282" w14:textId="4BA42FC7" w:rsidR="00D01323" w:rsidRDefault="00D01323" w:rsidP="00D01323">
      <w:pPr>
        <w:tabs>
          <w:tab w:val="left" w:pos="1276"/>
        </w:tabs>
        <w:spacing w:before="120" w:after="120"/>
        <w:ind w:firstLine="709"/>
        <w:jc w:val="both"/>
      </w:pPr>
      <w:r w:rsidRPr="00BB05D8">
        <w:rPr>
          <w:bCs/>
        </w:rPr>
        <w:t xml:space="preserve">XII- </w:t>
      </w:r>
      <w:r>
        <w:rPr>
          <w:bCs/>
        </w:rPr>
        <w:tab/>
      </w:r>
      <w:r w:rsidRPr="00BB05D8">
        <w:rPr>
          <w:bCs/>
        </w:rPr>
        <w:t xml:space="preserve">declaração de contrapartida em bens e serviços, quando </w:t>
      </w:r>
      <w:r>
        <w:rPr>
          <w:bCs/>
        </w:rPr>
        <w:t xml:space="preserve">couber, conforme </w:t>
      </w:r>
      <w:r w:rsidRPr="0084501A">
        <w:rPr>
          <w:i/>
          <w:color w:val="FF0000"/>
        </w:rPr>
        <w:t>Anexo VIII – Declaração de Contrapartida</w:t>
      </w:r>
      <w:r w:rsidR="00B17000">
        <w:t>; e</w:t>
      </w:r>
    </w:p>
    <w:p w14:paraId="26B9447A" w14:textId="74C9BA8F" w:rsidR="00B17000" w:rsidRPr="00BB05D8" w:rsidRDefault="00B17000" w:rsidP="00D01323">
      <w:pPr>
        <w:tabs>
          <w:tab w:val="left" w:pos="1276"/>
        </w:tabs>
        <w:spacing w:before="120" w:after="120"/>
        <w:ind w:firstLine="709"/>
        <w:jc w:val="both"/>
      </w:pPr>
      <w:r w:rsidRPr="00807080">
        <w:t>XIII - certidões negativas de contas julgadas irregulares, emitidas pelo Tribunal de Contas da União – TCU e pelo Tribunal de Contas do Estado do Estado do Rio de Janeiro – TCE/RJ.</w:t>
      </w:r>
    </w:p>
    <w:p w14:paraId="0FA9A2C8" w14:textId="77777777" w:rsidR="00D01323" w:rsidRDefault="00D01323" w:rsidP="00D01323">
      <w:pPr>
        <w:spacing w:before="120" w:after="120"/>
        <w:jc w:val="both"/>
        <w:rPr>
          <w:b/>
        </w:rPr>
      </w:pPr>
    </w:p>
    <w:p w14:paraId="79D6860E" w14:textId="77777777" w:rsidR="00D01323" w:rsidRPr="00BB05D8" w:rsidRDefault="00D01323" w:rsidP="00D01323">
      <w:pPr>
        <w:spacing w:before="120" w:after="120"/>
        <w:jc w:val="both"/>
      </w:pPr>
      <w:r w:rsidRPr="00BB05D8">
        <w:rPr>
          <w:b/>
        </w:rPr>
        <w:t>8.2.5.</w:t>
      </w:r>
      <w:r w:rsidRPr="00BB05D8">
        <w:t xml:space="preserve"> Serão consideradas regulares as certidões positivas com efeito de negativas, no caso das certidões </w:t>
      </w:r>
      <w:r>
        <w:t xml:space="preserve">previstas nos incisos </w:t>
      </w:r>
      <w:r w:rsidRPr="00BB05D8">
        <w:t xml:space="preserve">IV, V e VI </w:t>
      </w:r>
      <w:r>
        <w:t>logo acima</w:t>
      </w:r>
      <w:r w:rsidRPr="00BB05D8">
        <w:t>.</w:t>
      </w:r>
    </w:p>
    <w:p w14:paraId="35E1B827" w14:textId="69123776" w:rsidR="00D01323" w:rsidRPr="00BB05D8" w:rsidRDefault="00D01323" w:rsidP="00D01323">
      <w:pPr>
        <w:spacing w:before="120" w:after="120"/>
        <w:jc w:val="both"/>
      </w:pPr>
      <w:r w:rsidRPr="00B13CF6">
        <w:rPr>
          <w:b/>
        </w:rPr>
        <w:t>8.2.6.</w:t>
      </w:r>
      <w:r w:rsidRPr="00B13CF6">
        <w:t xml:space="preserve"> A critério da OSC, os documentos previstos nos incisos IV e V logo acima poderão ser substituídos pelo extrato emitido pelo Serviço Auxiliar de Informações para Transferências Voluntárias - </w:t>
      </w:r>
      <w:proofErr w:type="spellStart"/>
      <w:r w:rsidRPr="00B13CF6">
        <w:t>Cauc</w:t>
      </w:r>
      <w:proofErr w:type="spellEnd"/>
      <w:r w:rsidRPr="00B13CF6">
        <w:t>, quando disponibilizados pela Secretaria do Tesouro Nacional do Ministério da Fazenda (</w:t>
      </w:r>
      <w:r w:rsidR="00B17000" w:rsidRPr="00B13CF6">
        <w:t>art. 40, §3º, do Decreto nº 13.996/2021</w:t>
      </w:r>
      <w:r w:rsidRPr="00B13CF6">
        <w:t>).</w:t>
      </w:r>
      <w:r w:rsidRPr="00BB05D8">
        <w:t> </w:t>
      </w:r>
    </w:p>
    <w:p w14:paraId="2F628DC1" w14:textId="1E088627" w:rsidR="00D01323" w:rsidRPr="00BB05D8" w:rsidRDefault="00D01323" w:rsidP="00D01323">
      <w:pPr>
        <w:spacing w:before="120" w:after="120"/>
        <w:jc w:val="both"/>
      </w:pPr>
      <w:r w:rsidRPr="00BB05D8">
        <w:rPr>
          <w:b/>
        </w:rPr>
        <w:t>8.2.7.</w:t>
      </w:r>
      <w:r w:rsidRPr="00BB05D8">
        <w:t xml:space="preserve"> As </w:t>
      </w:r>
      <w:proofErr w:type="spellStart"/>
      <w:r>
        <w:t>OSCs</w:t>
      </w:r>
      <w:proofErr w:type="spellEnd"/>
      <w:r>
        <w:t xml:space="preserve"> </w:t>
      </w:r>
      <w:r w:rsidRPr="00BB05D8">
        <w:t>ficarão dispensadas de reapresentar as certidões</w:t>
      </w:r>
      <w:r>
        <w:t xml:space="preserve"> previstas nos incisos </w:t>
      </w:r>
      <w:r w:rsidRPr="00BB05D8">
        <w:t xml:space="preserve">IV, V e VI </w:t>
      </w:r>
      <w:r>
        <w:t xml:space="preserve">logo acima </w:t>
      </w:r>
      <w:r w:rsidRPr="00BB05D8">
        <w:t>que estiverem vencidas no momento da análise, desde que estejam disponíveis eletronicamente</w:t>
      </w:r>
      <w:r>
        <w:t xml:space="preserve"> (</w:t>
      </w:r>
      <w:r w:rsidR="00B17000" w:rsidRPr="00B17000">
        <w:t>art. 4</w:t>
      </w:r>
      <w:r w:rsidR="004B1F13">
        <w:t>1</w:t>
      </w:r>
      <w:r w:rsidR="00B17000">
        <w:t>, §4º,</w:t>
      </w:r>
      <w:r w:rsidR="00B17000" w:rsidRPr="00B17000">
        <w:t xml:space="preserve"> </w:t>
      </w:r>
      <w:bookmarkStart w:id="10" w:name="_Hlk74768511"/>
      <w:r w:rsidR="00B17000" w:rsidRPr="00B17000">
        <w:t>do Decreto nº 13.996/2021</w:t>
      </w:r>
      <w:bookmarkEnd w:id="10"/>
      <w:r>
        <w:t>)</w:t>
      </w:r>
      <w:r w:rsidRPr="00BB05D8">
        <w:t>. </w:t>
      </w:r>
    </w:p>
    <w:p w14:paraId="72E4F9EE" w14:textId="378A4A28" w:rsidR="00D01323" w:rsidRPr="008A7E86" w:rsidRDefault="00D01323" w:rsidP="00D01323">
      <w:pPr>
        <w:spacing w:before="120" w:after="120"/>
        <w:jc w:val="both"/>
        <w:rPr>
          <w:iCs/>
          <w:color w:val="EE0000"/>
        </w:rPr>
      </w:pPr>
      <w:r w:rsidRPr="008A7E86">
        <w:rPr>
          <w:b/>
          <w:i/>
          <w:color w:val="EE0000"/>
        </w:rPr>
        <w:t xml:space="preserve">8.2.8. </w:t>
      </w:r>
      <w:r w:rsidRPr="008A7E86">
        <w:rPr>
          <w:i/>
          <w:color w:val="EE0000"/>
        </w:rPr>
        <w:t xml:space="preserve">No caso da atuação em rede, nos termos do art. </w:t>
      </w:r>
      <w:r w:rsidR="00EF5F4C" w:rsidRPr="008A7E86">
        <w:rPr>
          <w:i/>
          <w:color w:val="EE0000"/>
        </w:rPr>
        <w:t>51</w:t>
      </w:r>
      <w:r w:rsidRPr="008A7E86">
        <w:rPr>
          <w:i/>
          <w:color w:val="EE0000"/>
        </w:rPr>
        <w:t xml:space="preserve"> </w:t>
      </w:r>
      <w:r w:rsidR="00EF5F4C" w:rsidRPr="008A7E86">
        <w:rPr>
          <w:i/>
          <w:color w:val="EE0000"/>
        </w:rPr>
        <w:t>do Decreto nº 13.996/2021</w:t>
      </w:r>
      <w:r w:rsidRPr="008A7E86">
        <w:rPr>
          <w:i/>
          <w:color w:val="EE0000"/>
        </w:rPr>
        <w:t>, a OSC “celebrante” deverá comprovar também o cumprimento dos requisitos previstos no </w:t>
      </w:r>
      <w:hyperlink r:id="rId16" w:anchor="art35a" w:history="1">
        <w:r w:rsidRPr="008A7E86">
          <w:rPr>
            <w:i/>
            <w:color w:val="EE0000"/>
          </w:rPr>
          <w:t>art. 35-A da Lei nº 13.019, de 2014</w:t>
        </w:r>
      </w:hyperlink>
      <w:r w:rsidRPr="008A7E86">
        <w:rPr>
          <w:i/>
          <w:color w:val="EE0000"/>
        </w:rPr>
        <w:t>, a serem verificados por meio da apresentação dos seguintes documentos:</w:t>
      </w:r>
    </w:p>
    <w:p w14:paraId="555510FA" w14:textId="3100812D" w:rsidR="00D01323" w:rsidRPr="008A7E86" w:rsidRDefault="00D01323" w:rsidP="00D01323">
      <w:pPr>
        <w:pStyle w:val="Nivel01"/>
        <w:tabs>
          <w:tab w:val="left" w:pos="851"/>
        </w:tabs>
        <w:spacing w:before="120"/>
        <w:ind w:firstLine="567"/>
        <w:rPr>
          <w:rFonts w:ascii="Times New Roman" w:hAnsi="Times New Roman"/>
          <w:i/>
          <w:color w:val="EE0000"/>
          <w:sz w:val="20"/>
          <w:szCs w:val="20"/>
          <w:lang w:eastAsia="ar-SA"/>
        </w:rPr>
      </w:pPr>
      <w:r w:rsidRPr="008A7E86">
        <w:rPr>
          <w:rFonts w:ascii="Times New Roman" w:hAnsi="Times New Roman"/>
          <w:i/>
          <w:color w:val="EE0000"/>
          <w:sz w:val="20"/>
          <w:szCs w:val="20"/>
          <w:lang w:eastAsia="ar-SA"/>
        </w:rPr>
        <w:t xml:space="preserve">I - comprovante de inscrição no CNPJ, emitido no sítio eletrônico oficial da Secretaria da </w:t>
      </w:r>
      <w:r w:rsidRPr="008A7E86">
        <w:rPr>
          <w:rFonts w:ascii="Times New Roman" w:hAnsi="Times New Roman"/>
          <w:i/>
          <w:color w:val="EE0000"/>
          <w:sz w:val="20"/>
          <w:szCs w:val="20"/>
          <w:u w:val="single"/>
          <w:lang w:eastAsia="ar-SA"/>
        </w:rPr>
        <w:t xml:space="preserve">Receita </w:t>
      </w:r>
      <w:r w:rsidR="002A48C4" w:rsidRPr="008A7E86">
        <w:rPr>
          <w:rFonts w:ascii="Times New Roman" w:hAnsi="Times New Roman"/>
          <w:i/>
          <w:color w:val="EE0000"/>
          <w:sz w:val="20"/>
          <w:szCs w:val="20"/>
          <w:u w:val="single"/>
          <w:lang w:eastAsia="ar-SA"/>
        </w:rPr>
        <w:t>Municipal</w:t>
      </w:r>
      <w:r w:rsidRPr="008A7E86">
        <w:rPr>
          <w:rFonts w:ascii="Times New Roman" w:hAnsi="Times New Roman"/>
          <w:i/>
          <w:color w:val="EE0000"/>
          <w:sz w:val="20"/>
          <w:szCs w:val="20"/>
          <w:u w:val="single"/>
          <w:lang w:eastAsia="ar-SA"/>
        </w:rPr>
        <w:t xml:space="preserve"> do Brasil</w:t>
      </w:r>
      <w:r w:rsidRPr="008A7E86">
        <w:rPr>
          <w:rFonts w:ascii="Times New Roman" w:hAnsi="Times New Roman"/>
          <w:i/>
          <w:color w:val="EE0000"/>
          <w:sz w:val="20"/>
          <w:szCs w:val="20"/>
          <w:lang w:eastAsia="ar-SA"/>
        </w:rPr>
        <w:t>, para demonstrar que a OSC “celebrante” existe há, no mínimo, cinco anos com cadastro ativo; e</w:t>
      </w:r>
    </w:p>
    <w:p w14:paraId="3B7927DA" w14:textId="77777777" w:rsidR="00D01323" w:rsidRPr="008A7E86" w:rsidRDefault="00D01323" w:rsidP="00D01323">
      <w:pPr>
        <w:pStyle w:val="Nivel01"/>
        <w:tabs>
          <w:tab w:val="left" w:pos="851"/>
        </w:tabs>
        <w:spacing w:before="120"/>
        <w:ind w:firstLine="567"/>
        <w:rPr>
          <w:rFonts w:ascii="Times New Roman" w:hAnsi="Times New Roman"/>
          <w:i/>
          <w:color w:val="EE0000"/>
          <w:sz w:val="20"/>
          <w:szCs w:val="20"/>
          <w:lang w:eastAsia="ar-SA"/>
        </w:rPr>
      </w:pPr>
      <w:r w:rsidRPr="008A7E86">
        <w:rPr>
          <w:rFonts w:ascii="Times New Roman" w:hAnsi="Times New Roman"/>
          <w:i/>
          <w:color w:val="EE0000"/>
          <w:sz w:val="20"/>
          <w:szCs w:val="20"/>
          <w:lang w:eastAsia="ar-SA"/>
        </w:rPr>
        <w:t>II - comprovantes de capacidade técnica e operacional para supervisionar e orientar a rede, sendo admitidos:</w:t>
      </w:r>
    </w:p>
    <w:p w14:paraId="31FAB8A7" w14:textId="77777777" w:rsidR="00D01323" w:rsidRPr="008A7E86" w:rsidRDefault="00D01323" w:rsidP="00D01323">
      <w:pPr>
        <w:pStyle w:val="Nivel01"/>
        <w:tabs>
          <w:tab w:val="left" w:pos="851"/>
        </w:tabs>
        <w:spacing w:before="120"/>
        <w:ind w:firstLine="567"/>
        <w:rPr>
          <w:rFonts w:ascii="Times New Roman" w:hAnsi="Times New Roman"/>
          <w:i/>
          <w:color w:val="EE0000"/>
          <w:sz w:val="20"/>
          <w:szCs w:val="20"/>
          <w:lang w:eastAsia="ar-SA"/>
        </w:rPr>
      </w:pPr>
      <w:r w:rsidRPr="008A7E86">
        <w:rPr>
          <w:rFonts w:ascii="Times New Roman" w:hAnsi="Times New Roman"/>
          <w:i/>
          <w:color w:val="EE0000"/>
          <w:sz w:val="20"/>
          <w:szCs w:val="20"/>
          <w:lang w:eastAsia="ar-SA"/>
        </w:rPr>
        <w:t>a) declarações de organizações da sociedade civil que componham a rede de que a celebrante participe ou tenha participado;</w:t>
      </w:r>
    </w:p>
    <w:p w14:paraId="7A8AAC11" w14:textId="77777777" w:rsidR="00D01323" w:rsidRPr="008A7E86" w:rsidRDefault="00D01323" w:rsidP="00D01323">
      <w:pPr>
        <w:pStyle w:val="Nivel01"/>
        <w:tabs>
          <w:tab w:val="left" w:pos="851"/>
        </w:tabs>
        <w:spacing w:before="120"/>
        <w:ind w:firstLine="567"/>
        <w:rPr>
          <w:rFonts w:ascii="Times New Roman" w:hAnsi="Times New Roman"/>
          <w:i/>
          <w:color w:val="EE0000"/>
          <w:sz w:val="20"/>
          <w:szCs w:val="20"/>
          <w:lang w:eastAsia="ar-SA"/>
        </w:rPr>
      </w:pPr>
      <w:r w:rsidRPr="008A7E86">
        <w:rPr>
          <w:rFonts w:ascii="Times New Roman" w:hAnsi="Times New Roman"/>
          <w:i/>
          <w:color w:val="EE0000"/>
          <w:sz w:val="20"/>
          <w:szCs w:val="20"/>
          <w:lang w:eastAsia="ar-SA"/>
        </w:rPr>
        <w:t>b) cartas de princípios, registros de reuniões ou eventos e outros documentos públicos de redes de que a celebrante participe ou tenha participado; ou</w:t>
      </w:r>
    </w:p>
    <w:p w14:paraId="34F7FA5E" w14:textId="77777777" w:rsidR="00D01323" w:rsidRPr="008A7E86" w:rsidRDefault="00D01323" w:rsidP="00D01323">
      <w:pPr>
        <w:pStyle w:val="Nivel01"/>
        <w:tabs>
          <w:tab w:val="left" w:pos="851"/>
        </w:tabs>
        <w:spacing w:before="120"/>
        <w:ind w:firstLine="567"/>
        <w:rPr>
          <w:rFonts w:ascii="Times New Roman" w:hAnsi="Times New Roman"/>
          <w:color w:val="EE0000"/>
          <w:sz w:val="20"/>
          <w:szCs w:val="20"/>
          <w:lang w:eastAsia="ar-SA"/>
        </w:rPr>
      </w:pPr>
      <w:r w:rsidRPr="008A7E86">
        <w:rPr>
          <w:rFonts w:ascii="Times New Roman" w:hAnsi="Times New Roman"/>
          <w:i/>
          <w:color w:val="EE0000"/>
          <w:sz w:val="20"/>
          <w:szCs w:val="20"/>
          <w:lang w:eastAsia="ar-SA"/>
        </w:rPr>
        <w:t>c) relatórios de atividades com comprovação das ações desenvolvidas em rede de que a celebrante participe ou tenha participado.</w:t>
      </w:r>
    </w:p>
    <w:p w14:paraId="284CBB19" w14:textId="77777777" w:rsidR="00D01323" w:rsidRDefault="00D01323" w:rsidP="00D01323">
      <w:pPr>
        <w:widowControl w:val="0"/>
        <w:tabs>
          <w:tab w:val="left" w:pos="567"/>
        </w:tabs>
        <w:autoSpaceDE w:val="0"/>
        <w:spacing w:before="120" w:after="120"/>
        <w:jc w:val="both"/>
      </w:pPr>
    </w:p>
    <w:p w14:paraId="22B2647B"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 xml:space="preserve">Caso o edital não autorize atuação em rede, o item 8.2.8 deverá ser suprimido, </w:t>
      </w:r>
      <w:r>
        <w:lastRenderedPageBreak/>
        <w:t>renumerando-se os itens subsequentes.</w:t>
      </w:r>
      <w:r w:rsidRPr="009449BD">
        <w:rPr>
          <w:i/>
          <w:color w:val="000000"/>
        </w:rPr>
        <w:t xml:space="preserve"> </w:t>
      </w:r>
      <w:r>
        <w:rPr>
          <w:color w:val="000000"/>
          <w:shd w:val="clear" w:color="auto" w:fill="FFFFFF"/>
        </w:rPr>
        <w:t xml:space="preserve"> </w:t>
      </w:r>
    </w:p>
    <w:p w14:paraId="30C59794" w14:textId="77777777" w:rsidR="00D01323" w:rsidRDefault="00D01323" w:rsidP="00D01323">
      <w:pPr>
        <w:widowControl w:val="0"/>
        <w:autoSpaceDE w:val="0"/>
        <w:spacing w:before="120" w:after="120"/>
        <w:jc w:val="both"/>
        <w:rPr>
          <w:b/>
        </w:rPr>
      </w:pPr>
    </w:p>
    <w:p w14:paraId="2754DAE4" w14:textId="2B73063B" w:rsidR="00D01323" w:rsidRPr="00BB05D8" w:rsidRDefault="00D01323" w:rsidP="00D01323">
      <w:pPr>
        <w:widowControl w:val="0"/>
        <w:autoSpaceDE w:val="0"/>
        <w:spacing w:before="120" w:after="120"/>
        <w:jc w:val="both"/>
      </w:pPr>
      <w:r w:rsidRPr="00807080">
        <w:rPr>
          <w:b/>
        </w:rPr>
        <w:t>8.2.9.</w:t>
      </w:r>
      <w:r w:rsidRPr="00807080">
        <w:tab/>
        <w:t xml:space="preserve">O plano de trabalho e os documentos comprobatórios do cumprimento dos requisitos impostos nesta Etapa serão apresentados pela OSC selecionada, </w:t>
      </w:r>
      <w:r w:rsidR="003954C5" w:rsidRPr="00807080">
        <w:rPr>
          <w:color w:val="FF0000"/>
        </w:rPr>
        <w:t>pelo e-mail .......................,</w:t>
      </w:r>
      <w:r w:rsidR="003954C5" w:rsidRPr="00807080">
        <w:t xml:space="preserve">  </w:t>
      </w:r>
      <w:r w:rsidRPr="00807080">
        <w:t>por via postal (SEDEX ou carta registrada com aviso de recebimento) ou pessoalmente no endereço informado no item 7.4.2 deste Edital.</w:t>
      </w:r>
    </w:p>
    <w:p w14:paraId="7D5E134C" w14:textId="77777777" w:rsidR="00D01323" w:rsidRPr="003F2AB4" w:rsidRDefault="00D01323" w:rsidP="00D01323">
      <w:pPr>
        <w:widowControl w:val="0"/>
        <w:autoSpaceDE w:val="0"/>
        <w:spacing w:before="120" w:after="120"/>
        <w:jc w:val="both"/>
      </w:pPr>
    </w:p>
    <w:p w14:paraId="1D174CD6" w14:textId="77777777" w:rsidR="00D01323" w:rsidRPr="003F2AB4" w:rsidRDefault="00D01323" w:rsidP="00D01323">
      <w:pPr>
        <w:tabs>
          <w:tab w:val="left" w:pos="709"/>
        </w:tabs>
        <w:spacing w:before="120" w:after="120"/>
        <w:jc w:val="both"/>
      </w:pPr>
      <w:r w:rsidRPr="006D3725">
        <w:rPr>
          <w:b/>
        </w:rPr>
        <w:t xml:space="preserve">8.3. </w:t>
      </w:r>
      <w:r w:rsidRPr="006D3725">
        <w:rPr>
          <w:b/>
        </w:rPr>
        <w:tab/>
        <w:t xml:space="preserve">Etapa 2: </w:t>
      </w:r>
      <w:r w:rsidRPr="0053220F">
        <w:rPr>
          <w:rFonts w:eastAsia="Calibri"/>
          <w:b/>
          <w:lang w:eastAsia="en-US"/>
        </w:rPr>
        <w:t xml:space="preserve">Verificação do cumprimento dos requisitos </w:t>
      </w:r>
      <w:r w:rsidRPr="0053220F">
        <w:rPr>
          <w:b/>
          <w:color w:val="000000"/>
        </w:rPr>
        <w:t>para celebração da parceria e de que não incorre nos impedimentos (vedações) legais</w:t>
      </w:r>
      <w:r w:rsidRPr="0053220F">
        <w:rPr>
          <w:b/>
        </w:rPr>
        <w:t xml:space="preserve">. </w:t>
      </w:r>
      <w:r w:rsidRPr="0053220F">
        <w:rPr>
          <w:rFonts w:eastAsia="Calibri"/>
          <w:b/>
          <w:lang w:eastAsia="en-US"/>
        </w:rPr>
        <w:t>Análise do plano de trabalho</w:t>
      </w:r>
      <w:r w:rsidRPr="0053220F">
        <w:rPr>
          <w:b/>
        </w:rPr>
        <w:t>.</w:t>
      </w:r>
      <w:r w:rsidRPr="006D3725">
        <w:rPr>
          <w:b/>
        </w:rPr>
        <w:t xml:space="preserve"> </w:t>
      </w:r>
      <w:r w:rsidRPr="006D3725">
        <w:t xml:space="preserve">Esta etapa consiste no exame formal, a ser realizado pela administração pública, do atendimento, </w:t>
      </w:r>
      <w:r w:rsidRPr="006D3725">
        <w:rPr>
          <w:color w:val="000000"/>
        </w:rPr>
        <w:t>pela OSC selecionada, dos</w:t>
      </w:r>
      <w:r w:rsidRPr="003F2AB4">
        <w:rPr>
          <w:color w:val="000000"/>
        </w:rPr>
        <w:t xml:space="preserve"> </w:t>
      </w:r>
      <w:r w:rsidRPr="003F2AB4">
        <w:t>requisitos para a celebração da parceria</w:t>
      </w:r>
      <w:r>
        <w:t xml:space="preserve">, de que não incorre nos impedimentos legais </w:t>
      </w:r>
      <w:r w:rsidRPr="003F2AB4">
        <w:t xml:space="preserve">e cumprimento de </w:t>
      </w:r>
      <w:r w:rsidRPr="00D55DFB">
        <w:t xml:space="preserve">demais exigências </w:t>
      </w:r>
      <w:r>
        <w:t>descritas na Etapa anterior</w:t>
      </w:r>
      <w:r w:rsidRPr="00D55DFB">
        <w:t>. Esta</w:t>
      </w:r>
      <w:r>
        <w:t xml:space="preserve"> Etapa 2 engloba, ainda, a análise do plano de trabalho.</w:t>
      </w:r>
    </w:p>
    <w:p w14:paraId="21EB7BE5" w14:textId="513907F5" w:rsidR="00D01323" w:rsidRPr="00B6574B" w:rsidRDefault="00D01323" w:rsidP="00D01323">
      <w:pPr>
        <w:widowControl w:val="0"/>
        <w:tabs>
          <w:tab w:val="left" w:pos="567"/>
        </w:tabs>
        <w:autoSpaceDE w:val="0"/>
        <w:spacing w:before="120" w:after="120"/>
        <w:jc w:val="both"/>
      </w:pPr>
      <w:r w:rsidRPr="00946480">
        <w:rPr>
          <w:b/>
        </w:rPr>
        <w:t>8.3.1.</w:t>
      </w:r>
      <w:r w:rsidRPr="00946480">
        <w:t xml:space="preserve"> No momento da verificação do cumprimento dos requisitos para a celebração </w:t>
      </w:r>
      <w:r w:rsidRPr="00B6574B">
        <w:t xml:space="preserve">de parcerias, a </w:t>
      </w:r>
      <w:r w:rsidRPr="00807080">
        <w:t xml:space="preserve">administração pública </w:t>
      </w:r>
      <w:r w:rsidR="00416B75" w:rsidRPr="00807080">
        <w:t>municipal</w:t>
      </w:r>
      <w:r w:rsidRPr="00807080">
        <w:t xml:space="preserve"> deverá </w:t>
      </w:r>
      <w:r w:rsidR="00416B75" w:rsidRPr="00807080">
        <w:t xml:space="preserve">realizar consultas à relação de organizações da sociedade civil suspensas de contratar e licitar com a </w:t>
      </w:r>
      <w:r w:rsidR="00416B75" w:rsidRPr="00B6574B">
        <w:t xml:space="preserve">Administração Pública municipal, estadual e </w:t>
      </w:r>
      <w:r w:rsidR="00B6574B" w:rsidRPr="00B6574B">
        <w:t>federal</w:t>
      </w:r>
      <w:r w:rsidR="00416B75" w:rsidRPr="00B6574B">
        <w:t xml:space="preserve">, podendo consultar, ainda, caso disponibilizados para a administração pública municipal, o Cadastro de Entidades Privadas Sem Fins Lucrativos Impedidas - CEPIM, o Sistema de Convênios da administração pública </w:t>
      </w:r>
      <w:r w:rsidR="00807080" w:rsidRPr="00B6574B">
        <w:t>federal</w:t>
      </w:r>
      <w:r w:rsidR="00416B75" w:rsidRPr="00B6574B">
        <w:t xml:space="preserve"> - SICONV, o Cadastro Informativo de Créditos não Quitados do Setor Público </w:t>
      </w:r>
      <w:r w:rsidR="00807080" w:rsidRPr="00B6574B">
        <w:t>Federal</w:t>
      </w:r>
      <w:r w:rsidR="00416B75" w:rsidRPr="00B6574B">
        <w:t xml:space="preserve"> - Cadin, bem como os cadastros relativos ao julgamento de contas pelos Tribunais de Contas da União, do Estado e dos Municípios.</w:t>
      </w:r>
    </w:p>
    <w:p w14:paraId="045993FC" w14:textId="56597895" w:rsidR="00416B75" w:rsidRPr="00B6574B" w:rsidRDefault="00D01323" w:rsidP="00D01323">
      <w:pPr>
        <w:widowControl w:val="0"/>
        <w:tabs>
          <w:tab w:val="left" w:pos="567"/>
        </w:tabs>
        <w:autoSpaceDE w:val="0"/>
        <w:spacing w:before="120" w:after="120"/>
        <w:jc w:val="both"/>
        <w:rPr>
          <w:color w:val="000000"/>
        </w:rPr>
      </w:pPr>
      <w:r w:rsidRPr="00B6574B">
        <w:rPr>
          <w:b/>
          <w:color w:val="000000"/>
        </w:rPr>
        <w:t>8.3.2.</w:t>
      </w:r>
      <w:r w:rsidRPr="00B6574B">
        <w:rPr>
          <w:color w:val="000000"/>
        </w:rPr>
        <w:t xml:space="preserve"> </w:t>
      </w:r>
      <w:r w:rsidR="00416B75" w:rsidRPr="00B6574B">
        <w:rPr>
          <w:color w:val="000000"/>
        </w:rPr>
        <w:t xml:space="preserve">Para fins de apuração do constante no inciso IV do caput do art. 39 da Lei nº 13.019, de 2014, o gestor da parceria verificará a existência de contas rejeitadas em âmbito </w:t>
      </w:r>
      <w:r w:rsidR="00B6574B" w:rsidRPr="00B6574B">
        <w:rPr>
          <w:color w:val="000000"/>
        </w:rPr>
        <w:t>federal</w:t>
      </w:r>
      <w:r w:rsidR="00416B75" w:rsidRPr="00B6574B">
        <w:rPr>
          <w:color w:val="000000"/>
        </w:rPr>
        <w:t>, estadual, distrital ou municipal que constem da plataforma eletrônica de que trata o art. 4º</w:t>
      </w:r>
      <w:r w:rsidR="00E40CB0" w:rsidRPr="00B6574B">
        <w:rPr>
          <w:color w:val="000000"/>
        </w:rPr>
        <w:t xml:space="preserve"> do </w:t>
      </w:r>
      <w:proofErr w:type="spellStart"/>
      <w:r w:rsidR="00E40CB0" w:rsidRPr="00B6574B">
        <w:t>do</w:t>
      </w:r>
      <w:proofErr w:type="spellEnd"/>
      <w:r w:rsidR="00E40CB0" w:rsidRPr="00B6574B">
        <w:t xml:space="preserve"> Decreto nº 13.996/2021</w:t>
      </w:r>
      <w:r w:rsidR="00416B75" w:rsidRPr="00B6574B">
        <w:rPr>
          <w:color w:val="000000"/>
        </w:rPr>
        <w:t xml:space="preserve">, cujas informações preponderarão sobre aquelas constantes no documento a que se refere o inciso IX </w:t>
      </w:r>
      <w:r w:rsidR="00E40CB0" w:rsidRPr="00B6574B">
        <w:rPr>
          <w:color w:val="000000"/>
        </w:rPr>
        <w:t xml:space="preserve">do item </w:t>
      </w:r>
      <w:r w:rsidR="00E40CB0" w:rsidRPr="00B6574B">
        <w:t>8.2.4. deste Edital</w:t>
      </w:r>
      <w:r w:rsidR="00416B75" w:rsidRPr="00B6574B">
        <w:rPr>
          <w:color w:val="000000"/>
        </w:rPr>
        <w:t>, se houver.</w:t>
      </w:r>
    </w:p>
    <w:p w14:paraId="61FCC4F9" w14:textId="575F132E" w:rsidR="00D01323" w:rsidRPr="00807080" w:rsidRDefault="00E40CB0" w:rsidP="00D01323">
      <w:pPr>
        <w:widowControl w:val="0"/>
        <w:tabs>
          <w:tab w:val="left" w:pos="567"/>
        </w:tabs>
        <w:autoSpaceDE w:val="0"/>
        <w:spacing w:before="120" w:after="120"/>
        <w:jc w:val="both"/>
        <w:rPr>
          <w:b/>
          <w:bCs/>
        </w:rPr>
      </w:pPr>
      <w:r w:rsidRPr="00B6574B">
        <w:rPr>
          <w:b/>
        </w:rPr>
        <w:t>8.3.3.</w:t>
      </w:r>
      <w:r w:rsidRPr="00B6574B">
        <w:t xml:space="preserve"> </w:t>
      </w:r>
      <w:r w:rsidR="00D01323" w:rsidRPr="00B6574B">
        <w:rPr>
          <w:color w:val="000000"/>
        </w:rPr>
        <w:t>A</w:t>
      </w:r>
      <w:r w:rsidR="00D01323" w:rsidRPr="00B6574B">
        <w:rPr>
          <w:bCs/>
        </w:rPr>
        <w:t xml:space="preserve"> administração pública</w:t>
      </w:r>
      <w:r w:rsidR="00416B75" w:rsidRPr="00B6574B">
        <w:rPr>
          <w:bCs/>
        </w:rPr>
        <w:t xml:space="preserve"> </w:t>
      </w:r>
      <w:r w:rsidR="00D01323" w:rsidRPr="00B6574B">
        <w:rPr>
          <w:bCs/>
        </w:rPr>
        <w:t>examinará o plano de trabalho apresentado pela OSC selecionada</w:t>
      </w:r>
      <w:r w:rsidR="00D01323" w:rsidRPr="00807080">
        <w:rPr>
          <w:bCs/>
        </w:rPr>
        <w:t xml:space="preserve"> ou, se for o caso, pela OSC </w:t>
      </w:r>
      <w:r w:rsidR="00D01323" w:rsidRPr="00807080">
        <w:rPr>
          <w:color w:val="000000"/>
        </w:rPr>
        <w:t>imediatamente mais bem classificada</w:t>
      </w:r>
      <w:r w:rsidR="00D01323" w:rsidRPr="00807080">
        <w:rPr>
          <w:bCs/>
        </w:rPr>
        <w:t xml:space="preserve"> que tenha sido convocada. </w:t>
      </w:r>
      <w:r w:rsidR="00D01323" w:rsidRPr="00807080">
        <w:rPr>
          <w:b/>
          <w:bCs/>
        </w:rPr>
        <w:t xml:space="preserve"> </w:t>
      </w:r>
    </w:p>
    <w:p w14:paraId="4135BD54" w14:textId="7710A04A" w:rsidR="00E40CB0" w:rsidRPr="00807080" w:rsidRDefault="00D01323" w:rsidP="00E40CB0">
      <w:pPr>
        <w:widowControl w:val="0"/>
        <w:autoSpaceDE w:val="0"/>
        <w:spacing w:before="120" w:after="120"/>
        <w:jc w:val="both"/>
      </w:pPr>
      <w:r w:rsidRPr="00807080">
        <w:rPr>
          <w:b/>
        </w:rPr>
        <w:t>8.3.</w:t>
      </w:r>
      <w:r w:rsidR="00E40CB0" w:rsidRPr="00807080">
        <w:rPr>
          <w:b/>
        </w:rPr>
        <w:t>4</w:t>
      </w:r>
      <w:r w:rsidRPr="00807080">
        <w:rPr>
          <w:b/>
        </w:rPr>
        <w:t>.</w:t>
      </w:r>
      <w:r w:rsidRPr="00807080">
        <w:t xml:space="preserve"> </w:t>
      </w:r>
      <w:r w:rsidR="00E40CB0" w:rsidRPr="00807080">
        <w:rPr>
          <w:color w:val="000000"/>
        </w:rPr>
        <w:t xml:space="preserve">Somente será aprovado o plano de trabalho pormenorizado que estiver de acordo com as informações já apresentadas na proposta, observados os termos e as condições constantes neste edital. </w:t>
      </w:r>
      <w:r w:rsidRPr="00807080">
        <w:rPr>
          <w:color w:val="000000"/>
        </w:rPr>
        <w:t xml:space="preserve">Para tanto, a administração pública </w:t>
      </w:r>
      <w:r w:rsidR="002A48C4" w:rsidRPr="00807080">
        <w:rPr>
          <w:color w:val="000000"/>
        </w:rPr>
        <w:t>municipal</w:t>
      </w:r>
      <w:r w:rsidRPr="00807080">
        <w:rPr>
          <w:color w:val="000000"/>
        </w:rPr>
        <w:t xml:space="preserve"> poderá solicitar a realização de ajustes no plano de trabalho, nos termos do §3º do art. </w:t>
      </w:r>
      <w:r w:rsidR="00E40CB0" w:rsidRPr="00807080">
        <w:rPr>
          <w:color w:val="000000"/>
        </w:rPr>
        <w:t>40</w:t>
      </w:r>
      <w:r w:rsidRPr="00807080">
        <w:rPr>
          <w:color w:val="000000"/>
        </w:rPr>
        <w:t xml:space="preserve"> do</w:t>
      </w:r>
      <w:r w:rsidR="00E40CB0" w:rsidRPr="00807080">
        <w:rPr>
          <w:color w:val="000000"/>
        </w:rPr>
        <w:t xml:space="preserve"> </w:t>
      </w:r>
      <w:r w:rsidR="00E40CB0" w:rsidRPr="00807080">
        <w:t>Decreto nº 13.996/2021.</w:t>
      </w:r>
    </w:p>
    <w:p w14:paraId="3B0169E1" w14:textId="02EE0683" w:rsidR="00D01323" w:rsidRDefault="00180D5C" w:rsidP="00E40CB0">
      <w:pPr>
        <w:widowControl w:val="0"/>
        <w:autoSpaceDE w:val="0"/>
        <w:spacing w:before="120" w:after="120"/>
        <w:jc w:val="both"/>
        <w:rPr>
          <w:color w:val="000000"/>
        </w:rPr>
      </w:pPr>
      <w:r w:rsidRPr="00C5768A">
        <w:rPr>
          <w:b/>
          <w:color w:val="000000"/>
        </w:rPr>
        <w:t>8.3.</w:t>
      </w:r>
      <w:r w:rsidR="008D024A">
        <w:rPr>
          <w:b/>
          <w:color w:val="000000"/>
        </w:rPr>
        <w:t>5</w:t>
      </w:r>
      <w:r w:rsidRPr="00C5768A">
        <w:rPr>
          <w:b/>
          <w:color w:val="000000"/>
        </w:rPr>
        <w:t>.</w:t>
      </w:r>
      <w:r>
        <w:rPr>
          <w:color w:val="000000"/>
        </w:rPr>
        <w:t xml:space="preserve"> </w:t>
      </w:r>
      <w:r w:rsidR="00D01323">
        <w:rPr>
          <w:color w:val="000000"/>
        </w:rPr>
        <w:t xml:space="preserve">Nos termos do §1º do art. 28 da Lei nº 13.019, de 2014, na hipótese de a OSC selecionada não atender aos requisitos previstos na Etapa 1 da fase de celebração, incluindo os exigidos nos </w:t>
      </w:r>
      <w:proofErr w:type="spellStart"/>
      <w:r w:rsidR="00D01323">
        <w:rPr>
          <w:color w:val="000000"/>
        </w:rPr>
        <w:t>arts</w:t>
      </w:r>
      <w:proofErr w:type="spellEnd"/>
      <w:r w:rsidR="00D01323">
        <w:rPr>
          <w:color w:val="000000"/>
        </w:rPr>
        <w:t>. 33 e 34 da referida Lei, aquela imediatamente mais bem classificada poderá ser convidada a aceitar a celebração de parceria nos termos da proposta por ela apresentada.</w:t>
      </w:r>
    </w:p>
    <w:p w14:paraId="4047B4C8" w14:textId="43F67243" w:rsidR="00D01323" w:rsidRDefault="00D01323" w:rsidP="00D01323">
      <w:pPr>
        <w:widowControl w:val="0"/>
        <w:tabs>
          <w:tab w:val="left" w:pos="709"/>
        </w:tabs>
        <w:autoSpaceDE w:val="0"/>
        <w:spacing w:before="120" w:after="120"/>
        <w:jc w:val="both"/>
        <w:rPr>
          <w:color w:val="000000"/>
        </w:rPr>
      </w:pPr>
      <w:r w:rsidRPr="00C5768A">
        <w:rPr>
          <w:b/>
          <w:color w:val="000000"/>
        </w:rPr>
        <w:t>8.3.</w:t>
      </w:r>
      <w:r w:rsidR="008D024A">
        <w:rPr>
          <w:b/>
          <w:color w:val="000000"/>
        </w:rPr>
        <w:t>6</w:t>
      </w:r>
      <w:r w:rsidRPr="00C5768A">
        <w:rPr>
          <w:b/>
          <w:color w:val="000000"/>
        </w:rPr>
        <w:t>.</w:t>
      </w:r>
      <w:r>
        <w:rPr>
          <w:color w:val="000000"/>
        </w:rPr>
        <w:t xml:space="preserve"> 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19EF208B" w14:textId="77777777" w:rsidR="00D01323" w:rsidRPr="006D3725" w:rsidRDefault="00D01323" w:rsidP="00D01323">
      <w:pPr>
        <w:widowControl w:val="0"/>
        <w:autoSpaceDE w:val="0"/>
        <w:spacing w:before="120" w:after="120"/>
        <w:jc w:val="both"/>
        <w:rPr>
          <w:b/>
        </w:rPr>
      </w:pPr>
    </w:p>
    <w:p w14:paraId="05C03DB4" w14:textId="77777777" w:rsidR="00D01323" w:rsidRPr="006D3725" w:rsidRDefault="00D01323" w:rsidP="00D01323">
      <w:pPr>
        <w:widowControl w:val="0"/>
        <w:tabs>
          <w:tab w:val="left" w:pos="709"/>
        </w:tabs>
        <w:autoSpaceDE w:val="0"/>
        <w:spacing w:before="120" w:after="120"/>
        <w:jc w:val="both"/>
        <w:rPr>
          <w:b/>
        </w:rPr>
      </w:pPr>
      <w:r>
        <w:rPr>
          <w:b/>
        </w:rPr>
        <w:t>8.4.</w:t>
      </w:r>
      <w:r w:rsidRPr="006D3725">
        <w:rPr>
          <w:b/>
        </w:rPr>
        <w:t xml:space="preserve"> </w:t>
      </w:r>
      <w:r>
        <w:rPr>
          <w:b/>
        </w:rPr>
        <w:tab/>
      </w:r>
      <w:r w:rsidRPr="00502243">
        <w:rPr>
          <w:b/>
        </w:rPr>
        <w:t>Etapa 3</w:t>
      </w:r>
      <w:r>
        <w:rPr>
          <w:b/>
        </w:rPr>
        <w:t>:</w:t>
      </w:r>
      <w:r w:rsidRPr="00502243">
        <w:rPr>
          <w:b/>
        </w:rPr>
        <w:t xml:space="preserve"> Ajustes no plano de trabalho e regularização de documentação, se necessário.</w:t>
      </w:r>
    </w:p>
    <w:p w14:paraId="3B0BE7A0" w14:textId="062ED4A6" w:rsidR="00D01323" w:rsidRPr="001878C3" w:rsidRDefault="00D01323" w:rsidP="00D01323">
      <w:pPr>
        <w:widowControl w:val="0"/>
        <w:autoSpaceDE w:val="0"/>
        <w:spacing w:before="120" w:after="120"/>
        <w:jc w:val="both"/>
      </w:pPr>
      <w:r w:rsidRPr="001878C3">
        <w:rPr>
          <w:b/>
          <w:color w:val="000000"/>
        </w:rPr>
        <w:t>8.4.1.</w:t>
      </w:r>
      <w:r w:rsidRPr="001878C3">
        <w:rPr>
          <w:color w:val="000000"/>
        </w:rPr>
        <w:t xml:space="preserve"> </w:t>
      </w:r>
      <w:r>
        <w:rPr>
          <w:color w:val="000000"/>
        </w:rPr>
        <w:tab/>
      </w:r>
      <w:r w:rsidRPr="001878C3">
        <w:rPr>
          <w:color w:val="000000"/>
        </w:rPr>
        <w:t>Caso se verifique irregularidade formal nos documentos apresentados</w:t>
      </w:r>
      <w:r w:rsidRPr="001878C3">
        <w:t xml:space="preserve"> ou constatado evento que impeça a celebração</w:t>
      </w:r>
      <w:r w:rsidRPr="001878C3">
        <w:rPr>
          <w:color w:val="000000"/>
        </w:rPr>
        <w:t xml:space="preserve">, a </w:t>
      </w:r>
      <w:r>
        <w:rPr>
          <w:color w:val="000000"/>
        </w:rPr>
        <w:t xml:space="preserve">OSC </w:t>
      </w:r>
      <w:r w:rsidRPr="001878C3">
        <w:rPr>
          <w:color w:val="000000"/>
        </w:rPr>
        <w:t xml:space="preserve">será </w:t>
      </w:r>
      <w:r w:rsidRPr="001878C3">
        <w:t>comunicada do fato e instada a regularizar sua situação, no prazo de 15 (quinze) dias corridos</w:t>
      </w:r>
      <w:r w:rsidRPr="001878C3">
        <w:rPr>
          <w:color w:val="000000"/>
        </w:rPr>
        <w:t xml:space="preserve">, sob pena de não celebração da parceria </w:t>
      </w:r>
      <w:r w:rsidRPr="0050047D">
        <w:rPr>
          <w:color w:val="000000"/>
        </w:rPr>
        <w:t>(</w:t>
      </w:r>
      <w:r w:rsidR="0050047D" w:rsidRPr="0050047D">
        <w:rPr>
          <w:color w:val="000000"/>
        </w:rPr>
        <w:t xml:space="preserve">art. </w:t>
      </w:r>
      <w:r w:rsidR="008D024A">
        <w:rPr>
          <w:color w:val="000000"/>
        </w:rPr>
        <w:t>43</w:t>
      </w:r>
      <w:r w:rsidR="00BD271F">
        <w:rPr>
          <w:color w:val="000000"/>
        </w:rPr>
        <w:t xml:space="preserve"> </w:t>
      </w:r>
      <w:r w:rsidR="0050047D" w:rsidRPr="0050047D">
        <w:rPr>
          <w:color w:val="000000"/>
        </w:rPr>
        <w:t xml:space="preserve">do  </w:t>
      </w:r>
      <w:r w:rsidR="0050047D" w:rsidRPr="0050047D">
        <w:t>Decreto nº 13.996/2021</w:t>
      </w:r>
      <w:r w:rsidRPr="0050047D">
        <w:rPr>
          <w:color w:val="000000"/>
        </w:rPr>
        <w:t>).</w:t>
      </w:r>
      <w:r>
        <w:rPr>
          <w:color w:val="000000"/>
        </w:rPr>
        <w:t xml:space="preserve"> </w:t>
      </w:r>
    </w:p>
    <w:p w14:paraId="52C1B8AB" w14:textId="660FA785" w:rsidR="00D01323" w:rsidRDefault="00D01323" w:rsidP="00D01323">
      <w:pPr>
        <w:widowControl w:val="0"/>
        <w:tabs>
          <w:tab w:val="left" w:pos="658"/>
        </w:tabs>
        <w:autoSpaceDE w:val="0"/>
        <w:spacing w:before="120" w:after="120"/>
        <w:jc w:val="both"/>
        <w:rPr>
          <w:b/>
        </w:rPr>
      </w:pPr>
      <w:r w:rsidRPr="004D58E4">
        <w:rPr>
          <w:b/>
          <w:color w:val="000000"/>
        </w:rPr>
        <w:t>8.4.2.</w:t>
      </w:r>
      <w:r>
        <w:rPr>
          <w:color w:val="000000"/>
        </w:rPr>
        <w:t xml:space="preserve"> </w:t>
      </w:r>
      <w:r>
        <w:rPr>
          <w:color w:val="000000"/>
        </w:rPr>
        <w:tab/>
      </w:r>
      <w:r w:rsidRPr="004D58E4">
        <w:rPr>
          <w:color w:val="000000"/>
        </w:rPr>
        <w:t xml:space="preserve">Caso </w:t>
      </w:r>
      <w:r>
        <w:rPr>
          <w:color w:val="000000"/>
        </w:rPr>
        <w:t>seja constatada necessidade de adequação no plano de trabalho enviado pela OSC, a administração pública solicitará</w:t>
      </w:r>
      <w:r w:rsidRPr="004D58E4">
        <w:rPr>
          <w:color w:val="000000"/>
        </w:rPr>
        <w:t xml:space="preserve"> a realização de ajustes</w:t>
      </w:r>
      <w:r>
        <w:rPr>
          <w:color w:val="000000"/>
        </w:rPr>
        <w:t xml:space="preserve"> e</w:t>
      </w:r>
      <w:r w:rsidRPr="004D58E4">
        <w:rPr>
          <w:color w:val="000000"/>
        </w:rPr>
        <w:t xml:space="preserve"> a OSC deverá fazê-lo em até 15 (quinze) dias corridos, contado</w:t>
      </w:r>
      <w:r>
        <w:rPr>
          <w:color w:val="000000"/>
        </w:rPr>
        <w:t>s</w:t>
      </w:r>
      <w:r w:rsidRPr="004D58E4">
        <w:rPr>
          <w:color w:val="000000"/>
        </w:rPr>
        <w:t xml:space="preserve"> da data de recebimento da solicitação apresentada</w:t>
      </w:r>
      <w:r>
        <w:rPr>
          <w:color w:val="000000"/>
        </w:rPr>
        <w:t xml:space="preserve"> </w:t>
      </w:r>
      <w:r w:rsidRPr="00502243">
        <w:rPr>
          <w:color w:val="000000"/>
        </w:rPr>
        <w:t>(</w:t>
      </w:r>
      <w:r w:rsidR="008D024A" w:rsidRPr="0050047D">
        <w:rPr>
          <w:color w:val="000000"/>
        </w:rPr>
        <w:t xml:space="preserve">art. 40, §4º, do  </w:t>
      </w:r>
      <w:r w:rsidR="008D024A" w:rsidRPr="0050047D">
        <w:t xml:space="preserve">Decreto nº </w:t>
      </w:r>
      <w:r w:rsidR="008D024A" w:rsidRPr="0050047D">
        <w:lastRenderedPageBreak/>
        <w:t>13.996/2021</w:t>
      </w:r>
      <w:r w:rsidRPr="00502243">
        <w:rPr>
          <w:color w:val="000000"/>
        </w:rPr>
        <w:t>)</w:t>
      </w:r>
      <w:r w:rsidRPr="004D58E4">
        <w:rPr>
          <w:color w:val="000000"/>
        </w:rPr>
        <w:t>.</w:t>
      </w:r>
    </w:p>
    <w:p w14:paraId="6CD66643" w14:textId="77777777" w:rsidR="00D01323" w:rsidRDefault="00D01323" w:rsidP="00D01323">
      <w:pPr>
        <w:widowControl w:val="0"/>
        <w:autoSpaceDE w:val="0"/>
        <w:spacing w:before="120" w:after="120"/>
        <w:jc w:val="both"/>
        <w:rPr>
          <w:rFonts w:ascii="Calibri" w:eastAsia="Calibri" w:hAnsi="Calibri"/>
          <w:b/>
          <w:sz w:val="22"/>
          <w:szCs w:val="22"/>
          <w:highlight w:val="yellow"/>
          <w:lang w:eastAsia="en-US"/>
        </w:rPr>
      </w:pPr>
    </w:p>
    <w:p w14:paraId="781E18FD" w14:textId="77777777" w:rsidR="00D01323" w:rsidRPr="00502243" w:rsidRDefault="00D01323" w:rsidP="00D01323">
      <w:pPr>
        <w:widowControl w:val="0"/>
        <w:tabs>
          <w:tab w:val="left" w:pos="709"/>
        </w:tabs>
        <w:autoSpaceDE w:val="0"/>
        <w:spacing w:before="120" w:after="120"/>
        <w:jc w:val="both"/>
        <w:rPr>
          <w:b/>
        </w:rPr>
      </w:pPr>
      <w:r w:rsidRPr="00502243">
        <w:rPr>
          <w:b/>
        </w:rPr>
        <w:t xml:space="preserve">8.5. </w:t>
      </w:r>
      <w:r>
        <w:rPr>
          <w:b/>
        </w:rPr>
        <w:tab/>
      </w:r>
      <w:r w:rsidRPr="00502243">
        <w:rPr>
          <w:b/>
        </w:rPr>
        <w:t>Etapa 4</w:t>
      </w:r>
      <w:r>
        <w:rPr>
          <w:b/>
        </w:rPr>
        <w:t xml:space="preserve">: </w:t>
      </w:r>
      <w:r w:rsidRPr="00502243">
        <w:rPr>
          <w:b/>
        </w:rPr>
        <w:t xml:space="preserve">Parecer de órgão técnico e assinatura do </w:t>
      </w:r>
      <w:r>
        <w:rPr>
          <w:b/>
        </w:rPr>
        <w:t>termo de colaboração</w:t>
      </w:r>
      <w:r w:rsidRPr="00502243">
        <w:rPr>
          <w:b/>
        </w:rPr>
        <w:t>.</w:t>
      </w:r>
    </w:p>
    <w:p w14:paraId="35B19D78" w14:textId="29E387AB" w:rsidR="00D01323" w:rsidRPr="00E17D24" w:rsidRDefault="00D01323" w:rsidP="00D01323">
      <w:pPr>
        <w:widowControl w:val="0"/>
        <w:tabs>
          <w:tab w:val="left" w:pos="709"/>
        </w:tabs>
        <w:autoSpaceDE w:val="0"/>
        <w:spacing w:before="120" w:after="120"/>
        <w:jc w:val="both"/>
        <w:rPr>
          <w:b/>
        </w:rPr>
      </w:pPr>
      <w:r>
        <w:rPr>
          <w:b/>
        </w:rPr>
        <w:t>8.5.1</w:t>
      </w:r>
      <w:r w:rsidRPr="003F2AB4">
        <w:rPr>
          <w:b/>
        </w:rPr>
        <w:t>.</w:t>
      </w:r>
      <w:r>
        <w:rPr>
          <w:b/>
        </w:rPr>
        <w:tab/>
      </w:r>
      <w:r w:rsidRPr="001878C3">
        <w:rPr>
          <w:color w:val="000000"/>
        </w:rPr>
        <w:t>A celebração do instrumento de parceria dependerá da adoção das providências impostas pela legislação regente, incluindo a aprovação do plano de trabalho, a emissão do</w:t>
      </w:r>
      <w:r>
        <w:rPr>
          <w:color w:val="000000"/>
        </w:rPr>
        <w:t xml:space="preserve"> </w:t>
      </w:r>
      <w:r w:rsidRPr="001878C3">
        <w:rPr>
          <w:color w:val="000000"/>
        </w:rPr>
        <w:t xml:space="preserve">parecer técnico pelo órgão ou entidade pública </w:t>
      </w:r>
      <w:r w:rsidR="002A48C4">
        <w:rPr>
          <w:color w:val="000000"/>
        </w:rPr>
        <w:t>municipal</w:t>
      </w:r>
      <w:r>
        <w:rPr>
          <w:color w:val="000000"/>
        </w:rPr>
        <w:t>,</w:t>
      </w:r>
      <w:r w:rsidRPr="001878C3">
        <w:rPr>
          <w:color w:val="000000"/>
        </w:rPr>
        <w:t xml:space="preserve"> </w:t>
      </w:r>
      <w:r>
        <w:t xml:space="preserve">as designações do gestor da parceria e da Comissão de Monitoramento e Avaliação, </w:t>
      </w:r>
      <w:r>
        <w:rPr>
          <w:color w:val="000000"/>
        </w:rPr>
        <w:t>e de</w:t>
      </w:r>
      <w:r w:rsidRPr="001878C3">
        <w:rPr>
          <w:color w:val="000000"/>
        </w:rPr>
        <w:t xml:space="preserve"> prévia dotação orçamentária para execução da parceria.</w:t>
      </w:r>
      <w:r w:rsidRPr="003F2AB4">
        <w:t xml:space="preserve"> </w:t>
      </w:r>
      <w:r>
        <w:tab/>
      </w:r>
    </w:p>
    <w:p w14:paraId="79F2CC4C" w14:textId="043D1903" w:rsidR="00D01323" w:rsidRPr="001976AA" w:rsidRDefault="00D01323" w:rsidP="00D01323">
      <w:pPr>
        <w:widowControl w:val="0"/>
        <w:tabs>
          <w:tab w:val="left" w:pos="709"/>
        </w:tabs>
        <w:autoSpaceDE w:val="0"/>
        <w:spacing w:before="120" w:after="120"/>
        <w:jc w:val="both"/>
        <w:rPr>
          <w:color w:val="000000"/>
          <w:highlight w:val="yellow"/>
        </w:rPr>
      </w:pPr>
      <w:r>
        <w:rPr>
          <w:b/>
          <w:color w:val="000000"/>
        </w:rPr>
        <w:t>8.5.2</w:t>
      </w:r>
      <w:r w:rsidRPr="00EF6652">
        <w:rPr>
          <w:b/>
          <w:color w:val="000000"/>
        </w:rPr>
        <w:t>.</w:t>
      </w:r>
      <w:r>
        <w:rPr>
          <w:color w:val="000000"/>
        </w:rPr>
        <w:t xml:space="preserve"> </w:t>
      </w:r>
      <w:r>
        <w:rPr>
          <w:color w:val="000000"/>
        </w:rPr>
        <w:tab/>
      </w:r>
      <w:r w:rsidRPr="001878C3">
        <w:rPr>
          <w:color w:val="000000"/>
        </w:rPr>
        <w:t xml:space="preserve">A aprovação do plano de trabalho não gerará direito à celebração da parceria </w:t>
      </w:r>
      <w:r w:rsidRPr="001878C3">
        <w:t>(</w:t>
      </w:r>
      <w:r w:rsidR="008D024A" w:rsidRPr="008D024A">
        <w:rPr>
          <w:color w:val="000000"/>
        </w:rPr>
        <w:t xml:space="preserve">art. 40, §5º, do  </w:t>
      </w:r>
      <w:r w:rsidR="008D024A" w:rsidRPr="008D024A">
        <w:t>Decreto nº 13.996/2021</w:t>
      </w:r>
      <w:r w:rsidRPr="001878C3">
        <w:t>)</w:t>
      </w:r>
      <w:r w:rsidRPr="001878C3">
        <w:rPr>
          <w:color w:val="000000"/>
        </w:rPr>
        <w:t>.</w:t>
      </w:r>
    </w:p>
    <w:p w14:paraId="7294794A" w14:textId="77777777" w:rsidR="00D01323" w:rsidRDefault="00D01323" w:rsidP="00D01323">
      <w:pPr>
        <w:widowControl w:val="0"/>
        <w:tabs>
          <w:tab w:val="left" w:pos="709"/>
        </w:tabs>
        <w:autoSpaceDE w:val="0"/>
        <w:spacing w:before="120" w:after="120"/>
        <w:jc w:val="both"/>
        <w:rPr>
          <w:b/>
        </w:rPr>
      </w:pPr>
      <w:r>
        <w:rPr>
          <w:b/>
          <w:color w:val="000000"/>
        </w:rPr>
        <w:t>8</w:t>
      </w:r>
      <w:r w:rsidRPr="001878C3">
        <w:rPr>
          <w:b/>
          <w:color w:val="000000"/>
        </w:rPr>
        <w:t>.</w:t>
      </w:r>
      <w:r>
        <w:rPr>
          <w:b/>
          <w:color w:val="000000"/>
        </w:rPr>
        <w:t>5</w:t>
      </w:r>
      <w:r w:rsidRPr="001878C3">
        <w:rPr>
          <w:b/>
          <w:color w:val="000000"/>
        </w:rPr>
        <w:t>.</w:t>
      </w:r>
      <w:r>
        <w:rPr>
          <w:b/>
          <w:color w:val="000000"/>
        </w:rPr>
        <w:t>3</w:t>
      </w:r>
      <w:r w:rsidRPr="001878C3">
        <w:rPr>
          <w:b/>
          <w:color w:val="000000"/>
        </w:rPr>
        <w:t>.</w:t>
      </w:r>
      <w:r>
        <w:rPr>
          <w:b/>
          <w:color w:val="000000"/>
        </w:rPr>
        <w:tab/>
      </w:r>
      <w:r w:rsidRPr="00900B30">
        <w:rPr>
          <w:color w:val="000000"/>
        </w:rPr>
        <w:t>No período entre a apresentação da documentação prevista n</w:t>
      </w:r>
      <w:r>
        <w:rPr>
          <w:color w:val="000000"/>
        </w:rPr>
        <w:t xml:space="preserve">a Etapa 1 da fase de celebração </w:t>
      </w:r>
      <w:r w:rsidRPr="00900B30">
        <w:rPr>
          <w:color w:val="000000"/>
        </w:rPr>
        <w:t>e a assinatura do instrumento de parceria, a</w:t>
      </w:r>
      <w:r w:rsidRPr="00900B30">
        <w:t xml:space="preserve"> OSC fica obrigada a informar qualquer evento superveniente que possa prejudicar a regular celebração da parceria, sobretudo quanto ao cumprimento dos requisitos e exigências previstos para celebração.</w:t>
      </w:r>
      <w:r w:rsidRPr="00900B30">
        <w:rPr>
          <w:b/>
        </w:rPr>
        <w:t xml:space="preserve"> </w:t>
      </w:r>
    </w:p>
    <w:p w14:paraId="44FE0B7C" w14:textId="137ED8C0" w:rsidR="00D01323" w:rsidRDefault="00D01323" w:rsidP="00D01323">
      <w:pPr>
        <w:tabs>
          <w:tab w:val="left" w:pos="709"/>
        </w:tabs>
        <w:spacing w:after="80" w:line="300" w:lineRule="exact"/>
        <w:jc w:val="both"/>
      </w:pPr>
      <w:r>
        <w:rPr>
          <w:b/>
        </w:rPr>
        <w:t>8.5.4.</w:t>
      </w:r>
      <w:r>
        <w:t xml:space="preserve"> </w:t>
      </w:r>
      <w:r>
        <w:tab/>
      </w:r>
      <w:r w:rsidRPr="00B04E4F">
        <w:t xml:space="preserve">A </w:t>
      </w:r>
      <w:r>
        <w:t xml:space="preserve">OSC </w:t>
      </w:r>
      <w:r w:rsidRPr="00B04E4F">
        <w:t>deverá comunicar alterações em seus atos societários e no quadro de dirigentes, quando houver</w:t>
      </w:r>
      <w:r>
        <w:t xml:space="preserve"> (</w:t>
      </w:r>
      <w:r w:rsidR="00860980" w:rsidRPr="008D024A">
        <w:rPr>
          <w:color w:val="000000"/>
        </w:rPr>
        <w:t>art. 4</w:t>
      </w:r>
      <w:r w:rsidR="00860980">
        <w:rPr>
          <w:color w:val="000000"/>
        </w:rPr>
        <w:t>1</w:t>
      </w:r>
      <w:r w:rsidR="00860980" w:rsidRPr="008D024A">
        <w:rPr>
          <w:color w:val="000000"/>
        </w:rPr>
        <w:t xml:space="preserve">, §5º, do  </w:t>
      </w:r>
      <w:r w:rsidR="00860980" w:rsidRPr="008D024A">
        <w:t>Decreto nº 13.996/2021</w:t>
      </w:r>
      <w:r>
        <w:t>)</w:t>
      </w:r>
      <w:r w:rsidRPr="00B04E4F">
        <w:t>.</w:t>
      </w:r>
    </w:p>
    <w:p w14:paraId="610B7AC6" w14:textId="77777777" w:rsidR="00D01323" w:rsidRDefault="00D01323" w:rsidP="00D01323">
      <w:pPr>
        <w:tabs>
          <w:tab w:val="left" w:pos="709"/>
        </w:tabs>
        <w:spacing w:after="80" w:line="300" w:lineRule="exact"/>
        <w:jc w:val="both"/>
      </w:pPr>
    </w:p>
    <w:p w14:paraId="1071D8E5" w14:textId="676137AF" w:rsidR="00D01323" w:rsidRPr="00B04E4F" w:rsidRDefault="00D01323" w:rsidP="00D01323">
      <w:pPr>
        <w:tabs>
          <w:tab w:val="left" w:pos="709"/>
        </w:tabs>
        <w:spacing w:after="80" w:line="300" w:lineRule="exact"/>
        <w:jc w:val="both"/>
      </w:pPr>
      <w:r w:rsidRPr="0068050E">
        <w:rPr>
          <w:b/>
        </w:rPr>
        <w:t>8.6.</w:t>
      </w:r>
      <w:r>
        <w:tab/>
      </w:r>
      <w:r w:rsidRPr="0068050E">
        <w:rPr>
          <w:b/>
        </w:rPr>
        <w:t xml:space="preserve">Etapa 5: </w:t>
      </w:r>
      <w:r w:rsidRPr="0068050E">
        <w:rPr>
          <w:rFonts w:eastAsia="Calibri"/>
          <w:b/>
          <w:lang w:eastAsia="en-US"/>
        </w:rPr>
        <w:t xml:space="preserve">Publicação do extrato do termo de colaboração no Diário Oficial </w:t>
      </w:r>
      <w:r w:rsidR="00F97795">
        <w:rPr>
          <w:rFonts w:eastAsia="Calibri"/>
          <w:b/>
          <w:lang w:eastAsia="en-US"/>
        </w:rPr>
        <w:t>do Município</w:t>
      </w:r>
      <w:r w:rsidRPr="0068050E">
        <w:rPr>
          <w:rFonts w:eastAsia="Calibri"/>
          <w:b/>
          <w:lang w:eastAsia="en-US"/>
        </w:rPr>
        <w:t>.</w:t>
      </w:r>
      <w:r>
        <w:rPr>
          <w:rFonts w:eastAsia="Calibri"/>
          <w:lang w:eastAsia="en-US"/>
        </w:rPr>
        <w:t xml:space="preserve"> O termo de colaboração somente produzirá efeitos jurídicos após a publicação do respectivo extrato no meio oficial de publicidade da administração pública (art. 38 da Lei nº 13.019, de 2014).</w:t>
      </w:r>
    </w:p>
    <w:p w14:paraId="7A9A904C" w14:textId="77777777" w:rsidR="00D01323" w:rsidRDefault="00D01323" w:rsidP="00D01323">
      <w:pPr>
        <w:widowControl w:val="0"/>
        <w:autoSpaceDE w:val="0"/>
        <w:spacing w:before="120" w:after="120"/>
        <w:jc w:val="both"/>
        <w:rPr>
          <w:b/>
        </w:rPr>
      </w:pPr>
    </w:p>
    <w:p w14:paraId="169E9BEA" w14:textId="77777777" w:rsidR="00D01323" w:rsidRPr="003F2AB4" w:rsidRDefault="00D01323" w:rsidP="00D01323">
      <w:pPr>
        <w:tabs>
          <w:tab w:val="left" w:pos="567"/>
        </w:tabs>
        <w:spacing w:before="120" w:after="120"/>
        <w:jc w:val="both"/>
        <w:rPr>
          <w:b/>
        </w:rPr>
      </w:pPr>
      <w:r>
        <w:rPr>
          <w:b/>
        </w:rPr>
        <w:t>9</w:t>
      </w:r>
      <w:r w:rsidRPr="003F2AB4">
        <w:rPr>
          <w:b/>
        </w:rPr>
        <w:t xml:space="preserve">. </w:t>
      </w:r>
      <w:r w:rsidRPr="003F2AB4">
        <w:rPr>
          <w:b/>
        </w:rPr>
        <w:tab/>
        <w:t>PROGRAMAÇÃO ORÇAMENTÁRIA E VALOR PREVISTO PARA A REALIZAÇÃO DO OBJETO</w:t>
      </w:r>
    </w:p>
    <w:p w14:paraId="5DD00D7D" w14:textId="77777777" w:rsidR="00D01323" w:rsidRPr="003F2AB4" w:rsidRDefault="00D01323" w:rsidP="00D01323">
      <w:pPr>
        <w:tabs>
          <w:tab w:val="left" w:pos="567"/>
        </w:tabs>
        <w:spacing w:before="120" w:after="120"/>
      </w:pPr>
    </w:p>
    <w:p w14:paraId="11A25811" w14:textId="77777777" w:rsidR="00D01323" w:rsidRDefault="00D01323" w:rsidP="00D01323">
      <w:pPr>
        <w:tabs>
          <w:tab w:val="left" w:pos="567"/>
        </w:tabs>
        <w:autoSpaceDE w:val="0"/>
        <w:autoSpaceDN w:val="0"/>
        <w:adjustRightInd w:val="0"/>
        <w:spacing w:before="120" w:after="120"/>
        <w:jc w:val="both"/>
      </w:pPr>
      <w:r>
        <w:rPr>
          <w:b/>
        </w:rPr>
        <w:t>9</w:t>
      </w:r>
      <w:r w:rsidRPr="003F2AB4">
        <w:rPr>
          <w:b/>
        </w:rPr>
        <w:t>.1.</w:t>
      </w:r>
      <w:r>
        <w:rPr>
          <w:b/>
        </w:rPr>
        <w:tab/>
      </w:r>
      <w:r w:rsidRPr="00B04E4F">
        <w:rPr>
          <w:sz w:val="23"/>
          <w:szCs w:val="23"/>
        </w:rPr>
        <w:t xml:space="preserve">Os </w:t>
      </w:r>
      <w:r w:rsidRPr="00B04E4F">
        <w:t xml:space="preserve">créditos </w:t>
      </w:r>
      <w:r>
        <w:t xml:space="preserve">orçamentários </w:t>
      </w:r>
      <w:r w:rsidRPr="00B04E4F">
        <w:t xml:space="preserve">necessários ao custeio de despesas relativas ao presente Edital são provenientes da funcional programática </w:t>
      </w:r>
      <w:proofErr w:type="spellStart"/>
      <w:r w:rsidRPr="003C47A7">
        <w:rPr>
          <w:i/>
          <w:color w:val="FF0000"/>
        </w:rPr>
        <w:t>xx.xxx.xxxx.xxxx.xxxx</w:t>
      </w:r>
      <w:proofErr w:type="spellEnd"/>
      <w:r w:rsidRPr="003C47A7">
        <w:t>.</w:t>
      </w:r>
    </w:p>
    <w:p w14:paraId="1C194DFC" w14:textId="77777777" w:rsidR="00D01323" w:rsidRDefault="00D01323" w:rsidP="00D01323">
      <w:pPr>
        <w:tabs>
          <w:tab w:val="left" w:pos="567"/>
        </w:tabs>
        <w:autoSpaceDE w:val="0"/>
        <w:autoSpaceDN w:val="0"/>
        <w:adjustRightInd w:val="0"/>
        <w:spacing w:before="120" w:after="120"/>
        <w:jc w:val="both"/>
        <w:rPr>
          <w:b/>
        </w:rPr>
      </w:pPr>
    </w:p>
    <w:p w14:paraId="11D16CCE" w14:textId="044DF50D" w:rsidR="00D01323" w:rsidRPr="00B04E4F" w:rsidRDefault="00D01323" w:rsidP="00D01323">
      <w:pPr>
        <w:tabs>
          <w:tab w:val="left" w:pos="567"/>
        </w:tabs>
        <w:autoSpaceDE w:val="0"/>
        <w:autoSpaceDN w:val="0"/>
        <w:adjustRightInd w:val="0"/>
        <w:spacing w:before="120" w:after="120"/>
        <w:jc w:val="both"/>
      </w:pPr>
      <w:r w:rsidRPr="00AB3C0A">
        <w:rPr>
          <w:b/>
        </w:rPr>
        <w:t>9.2.</w:t>
      </w:r>
      <w:r>
        <w:t xml:space="preserve"> </w:t>
      </w:r>
      <w:r>
        <w:tab/>
      </w:r>
      <w:r w:rsidRPr="00B04E4F">
        <w:t xml:space="preserve">Os recursos destinados à </w:t>
      </w:r>
      <w:r>
        <w:t>execução das parcerias</w:t>
      </w:r>
      <w:r w:rsidRPr="00B04E4F">
        <w:t xml:space="preserve"> </w:t>
      </w:r>
      <w:r w:rsidRPr="003F2AB4">
        <w:t>de que trata</w:t>
      </w:r>
      <w:r>
        <w:t>m</w:t>
      </w:r>
      <w:r w:rsidRPr="003F2AB4">
        <w:t xml:space="preserve"> este Edital </w:t>
      </w:r>
      <w:r w:rsidRPr="00B04E4F">
        <w:t xml:space="preserve">são provenientes do </w:t>
      </w:r>
      <w:r w:rsidRPr="003F2AB4">
        <w:t xml:space="preserve">orçamento do </w:t>
      </w:r>
      <w:r w:rsidRPr="003F2AB4">
        <w:rPr>
          <w:i/>
          <w:color w:val="FF0000"/>
        </w:rPr>
        <w:t>[órgão ou entidade pública]</w:t>
      </w:r>
      <w:r w:rsidRPr="00B04E4F">
        <w:t xml:space="preserve">, </w:t>
      </w:r>
      <w:r w:rsidRPr="003F2AB4">
        <w:t xml:space="preserve">autorizado pela </w:t>
      </w:r>
      <w:r w:rsidRPr="003F2AB4">
        <w:rPr>
          <w:bCs/>
        </w:rPr>
        <w:t>Lei nº ………, de …. de ……. de …….</w:t>
      </w:r>
      <w:r w:rsidRPr="003F2AB4">
        <w:t>, UG ……</w:t>
      </w:r>
      <w:r>
        <w:t>......</w:t>
      </w:r>
      <w:r w:rsidRPr="003F2AB4">
        <w:t xml:space="preserve">, </w:t>
      </w:r>
      <w:r w:rsidRPr="00B04E4F">
        <w:t xml:space="preserve">por meio do Programa </w:t>
      </w:r>
      <w:proofErr w:type="spellStart"/>
      <w:r w:rsidRPr="00AB3C0A">
        <w:rPr>
          <w:i/>
          <w:color w:val="FF0000"/>
        </w:rPr>
        <w:t>xxxx</w:t>
      </w:r>
      <w:proofErr w:type="spellEnd"/>
      <w:r w:rsidRPr="00AB3C0A">
        <w:rPr>
          <w:i/>
          <w:color w:val="FF0000"/>
        </w:rPr>
        <w:t xml:space="preserve"> - </w:t>
      </w:r>
      <w:proofErr w:type="spellStart"/>
      <w:r w:rsidRPr="00AB3C0A">
        <w:rPr>
          <w:i/>
          <w:color w:val="FF0000"/>
        </w:rPr>
        <w:t>xxxxxx</w:t>
      </w:r>
      <w:proofErr w:type="spellEnd"/>
      <w:r w:rsidRPr="00B04E4F">
        <w:t xml:space="preserve">. </w:t>
      </w:r>
    </w:p>
    <w:p w14:paraId="2A47CD6A" w14:textId="77777777" w:rsidR="00D01323" w:rsidRDefault="00D01323" w:rsidP="00D01323">
      <w:pPr>
        <w:tabs>
          <w:tab w:val="left" w:pos="567"/>
        </w:tabs>
        <w:spacing w:before="120" w:after="120"/>
        <w:jc w:val="both"/>
      </w:pPr>
    </w:p>
    <w:p w14:paraId="1FA0264A" w14:textId="74022317" w:rsidR="00D01323" w:rsidRPr="007D3965" w:rsidRDefault="00D01323" w:rsidP="00D01323">
      <w:pPr>
        <w:widowControl w:val="0"/>
        <w:tabs>
          <w:tab w:val="left" w:pos="567"/>
        </w:tabs>
        <w:autoSpaceDE w:val="0"/>
        <w:autoSpaceDN w:val="0"/>
        <w:adjustRightInd w:val="0"/>
        <w:spacing w:before="120" w:after="120"/>
        <w:jc w:val="both"/>
      </w:pPr>
      <w:r w:rsidRPr="008247C8">
        <w:rPr>
          <w:b/>
        </w:rPr>
        <w:t>9.</w:t>
      </w:r>
      <w:r>
        <w:rPr>
          <w:b/>
        </w:rPr>
        <w:t>3</w:t>
      </w:r>
      <w:r w:rsidRPr="008247C8">
        <w:rPr>
          <w:b/>
        </w:rPr>
        <w:t xml:space="preserve">. </w:t>
      </w:r>
      <w:r>
        <w:rPr>
          <w:b/>
        </w:rPr>
        <w:tab/>
      </w:r>
      <w:r w:rsidRPr="007D3965">
        <w:t>N</w:t>
      </w:r>
      <w:r>
        <w:t xml:space="preserve">as </w:t>
      </w:r>
      <w:r w:rsidRPr="007D3965">
        <w:rPr>
          <w:iCs/>
        </w:rPr>
        <w:t xml:space="preserve">parcerias com vigência </w:t>
      </w:r>
      <w:r w:rsidRPr="007D3965">
        <w:t>plurianual</w:t>
      </w:r>
      <w:r w:rsidRPr="007D3965">
        <w:rPr>
          <w:iCs/>
        </w:rPr>
        <w:t xml:space="preserve"> ou firmadas em exercício financeiro seguinte ao da seleção, o órgão ou a entidade pública indicará</w:t>
      </w:r>
      <w:r w:rsidRPr="007D3965">
        <w:t xml:space="preserve"> a previsão dos créditos necessários para garantir a execução das parcerias nos orçamentos dos exercícios seguintes (</w:t>
      </w:r>
      <w:r w:rsidR="004C6413" w:rsidRPr="008D024A">
        <w:rPr>
          <w:color w:val="000000"/>
        </w:rPr>
        <w:t xml:space="preserve">art. </w:t>
      </w:r>
      <w:r w:rsidR="004C6413">
        <w:rPr>
          <w:color w:val="000000"/>
        </w:rPr>
        <w:t>13</w:t>
      </w:r>
      <w:r w:rsidR="004C6413" w:rsidRPr="008D024A">
        <w:rPr>
          <w:color w:val="000000"/>
        </w:rPr>
        <w:t>, §</w:t>
      </w:r>
      <w:r w:rsidR="004C6413">
        <w:rPr>
          <w:color w:val="000000"/>
        </w:rPr>
        <w:t>1</w:t>
      </w:r>
      <w:r w:rsidR="004C6413" w:rsidRPr="008D024A">
        <w:rPr>
          <w:color w:val="000000"/>
        </w:rPr>
        <w:t xml:space="preserve">º, do  </w:t>
      </w:r>
      <w:r w:rsidR="004C6413" w:rsidRPr="008D024A">
        <w:t>Decreto nº 13.996/2021</w:t>
      </w:r>
      <w:r w:rsidRPr="007D3965">
        <w:t>). </w:t>
      </w:r>
    </w:p>
    <w:p w14:paraId="5DE9A2FF" w14:textId="456343B0" w:rsidR="00D01323" w:rsidRDefault="00D01323" w:rsidP="00D01323">
      <w:pPr>
        <w:widowControl w:val="0"/>
        <w:autoSpaceDE w:val="0"/>
        <w:autoSpaceDN w:val="0"/>
        <w:adjustRightInd w:val="0"/>
        <w:spacing w:before="120" w:after="120"/>
        <w:jc w:val="both"/>
        <w:rPr>
          <w:rFonts w:eastAsia="MS Mincho"/>
        </w:rPr>
      </w:pPr>
      <w:r>
        <w:rPr>
          <w:b/>
        </w:rPr>
        <w:t>9</w:t>
      </w:r>
      <w:r w:rsidRPr="003F2AB4">
        <w:rPr>
          <w:b/>
        </w:rPr>
        <w:t>.</w:t>
      </w:r>
      <w:r>
        <w:rPr>
          <w:b/>
        </w:rPr>
        <w:t>3</w:t>
      </w:r>
      <w:r w:rsidRPr="003F2AB4">
        <w:rPr>
          <w:b/>
        </w:rPr>
        <w:t>.</w:t>
      </w:r>
      <w:r>
        <w:rPr>
          <w:b/>
        </w:rPr>
        <w:t>1</w:t>
      </w:r>
      <w:r w:rsidRPr="003F2AB4">
        <w:rPr>
          <w:b/>
        </w:rPr>
        <w:t xml:space="preserve">. </w:t>
      </w:r>
      <w:r w:rsidRPr="003F2AB4">
        <w:t>A indicação dos créditos orçamentários e empenhos necessários à cobertura de cada parcela da despesa</w:t>
      </w:r>
      <w:r>
        <w:t>,</w:t>
      </w:r>
      <w:r w:rsidRPr="003F2AB4">
        <w:t xml:space="preserve"> a ser transferida pela administração pública </w:t>
      </w:r>
      <w:r w:rsidR="002A48C4">
        <w:t>municipal</w:t>
      </w:r>
      <w:r w:rsidRPr="003F2AB4">
        <w:t xml:space="preserve"> nos exercícios subsequentes, será realizada mediante registro contábil e deverá ser formalizada por meio de certidão de apostilamento do instrumento da parceria, no exercício em que a despesa estiver consignada</w:t>
      </w:r>
      <w:r>
        <w:t xml:space="preserve"> (art. </w:t>
      </w:r>
      <w:r w:rsidR="006F210F">
        <w:t>39</w:t>
      </w:r>
      <w:r>
        <w:t xml:space="preserve">, parágrafo único, e art. </w:t>
      </w:r>
      <w:r w:rsidR="006F210F">
        <w:t>67</w:t>
      </w:r>
      <w:r>
        <w:t xml:space="preserve">, §1º, inciso II, ambos do </w:t>
      </w:r>
      <w:r w:rsidR="006F210F" w:rsidRPr="0050047D">
        <w:t>Decreto nº 13.996/2021</w:t>
      </w:r>
      <w:r>
        <w:t>)</w:t>
      </w:r>
      <w:r w:rsidRPr="003F2AB4">
        <w:rPr>
          <w:rFonts w:eastAsia="MS Mincho"/>
        </w:rPr>
        <w:t>.</w:t>
      </w:r>
    </w:p>
    <w:p w14:paraId="671F00BA" w14:textId="77777777" w:rsidR="00D01323" w:rsidRDefault="00D01323" w:rsidP="00D01323">
      <w:pPr>
        <w:widowControl w:val="0"/>
        <w:autoSpaceDE w:val="0"/>
        <w:autoSpaceDN w:val="0"/>
        <w:adjustRightInd w:val="0"/>
        <w:spacing w:before="120" w:after="120"/>
        <w:jc w:val="both"/>
        <w:rPr>
          <w:rFonts w:eastAsia="MS Mincho"/>
        </w:rPr>
      </w:pPr>
    </w:p>
    <w:p w14:paraId="2B6BD595" w14:textId="088C7365" w:rsidR="00D01323" w:rsidRPr="003F2AB4"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O Edital deve especificar a programação orçamentária que autoriza e viabiliza a celebração da parceria (art. 24, §1º, inciso I, Lei nº 13.019/2014</w:t>
      </w:r>
      <w:r w:rsidR="00E809BB">
        <w:t xml:space="preserve"> e art. 13, inciso I, </w:t>
      </w:r>
      <w:r w:rsidR="00E809BB" w:rsidRPr="008D024A">
        <w:rPr>
          <w:color w:val="000000"/>
        </w:rPr>
        <w:t xml:space="preserve">do  </w:t>
      </w:r>
      <w:r w:rsidR="00E809BB" w:rsidRPr="008D024A">
        <w:t xml:space="preserve">Decreto nº </w:t>
      </w:r>
      <w:r w:rsidR="00E809BB" w:rsidRPr="008D024A">
        <w:lastRenderedPageBreak/>
        <w:t>13.996/2021</w:t>
      </w:r>
      <w:r w:rsidRPr="003F2AB4">
        <w:t xml:space="preserve">). Importante destacar que, nos </w:t>
      </w:r>
      <w:r w:rsidRPr="003F2AB4">
        <w:rPr>
          <w:iCs/>
          <w:color w:val="000000"/>
        </w:rPr>
        <w:t>casos das parcerias com vigência </w:t>
      </w:r>
      <w:r w:rsidRPr="003F2AB4">
        <w:rPr>
          <w:color w:val="000000"/>
        </w:rPr>
        <w:t>plurianual</w:t>
      </w:r>
      <w:r w:rsidRPr="003F2AB4">
        <w:rPr>
          <w:iCs/>
          <w:color w:val="000000"/>
        </w:rPr>
        <w:t xml:space="preserve"> ou firmadas em exercício financeiro seguinte ao da seleção, o órgão ou a entidade pública </w:t>
      </w:r>
      <w:r w:rsidR="002A48C4">
        <w:rPr>
          <w:iCs/>
          <w:color w:val="000000"/>
        </w:rPr>
        <w:t>municipal</w:t>
      </w:r>
      <w:r w:rsidRPr="003F2AB4">
        <w:rPr>
          <w:iCs/>
          <w:color w:val="000000"/>
        </w:rPr>
        <w:t xml:space="preserve"> indicará</w:t>
      </w:r>
      <w:r w:rsidRPr="003F2AB4">
        <w:rPr>
          <w:color w:val="000000"/>
        </w:rPr>
        <w:t> a previsão dos créditos necessários para garantir a execução das parcerias nos orçamentos dos exercícios seguintes</w:t>
      </w:r>
      <w:r>
        <w:rPr>
          <w:color w:val="000000"/>
        </w:rPr>
        <w:t xml:space="preserve"> (art. </w:t>
      </w:r>
      <w:r w:rsidR="00E809BB">
        <w:rPr>
          <w:color w:val="000000"/>
        </w:rPr>
        <w:t>13</w:t>
      </w:r>
      <w:r>
        <w:rPr>
          <w:color w:val="000000"/>
        </w:rPr>
        <w:t>, §</w:t>
      </w:r>
      <w:r w:rsidR="00E809BB">
        <w:rPr>
          <w:color w:val="000000"/>
        </w:rPr>
        <w:t>1</w:t>
      </w:r>
      <w:r>
        <w:rPr>
          <w:color w:val="000000"/>
        </w:rPr>
        <w:t xml:space="preserve">º, </w:t>
      </w:r>
      <w:r w:rsidR="00E809BB" w:rsidRPr="008D024A">
        <w:rPr>
          <w:color w:val="000000"/>
        </w:rPr>
        <w:t xml:space="preserve">do </w:t>
      </w:r>
      <w:r w:rsidR="00E809BB" w:rsidRPr="008D024A">
        <w:t>Decreto nº 13.996/2021</w:t>
      </w:r>
      <w:r>
        <w:rPr>
          <w:color w:val="000000"/>
        </w:rPr>
        <w:t>)</w:t>
      </w:r>
      <w:r w:rsidRPr="003F2AB4">
        <w:rPr>
          <w:color w:val="000000"/>
        </w:rPr>
        <w:t>.</w:t>
      </w:r>
    </w:p>
    <w:p w14:paraId="62ED9230" w14:textId="77777777" w:rsidR="00D01323" w:rsidRPr="003F2AB4" w:rsidRDefault="00D01323" w:rsidP="00D01323">
      <w:pPr>
        <w:tabs>
          <w:tab w:val="left" w:pos="567"/>
        </w:tabs>
        <w:spacing w:before="120" w:after="120"/>
        <w:jc w:val="both"/>
      </w:pPr>
    </w:p>
    <w:p w14:paraId="4F0E2C34" w14:textId="77777777" w:rsidR="00D01323" w:rsidRDefault="00D01323" w:rsidP="00D01323">
      <w:pPr>
        <w:tabs>
          <w:tab w:val="left" w:pos="567"/>
        </w:tabs>
        <w:spacing w:before="120" w:after="120"/>
        <w:jc w:val="both"/>
        <w:rPr>
          <w:color w:val="000000"/>
        </w:rPr>
      </w:pPr>
      <w:r>
        <w:rPr>
          <w:b/>
        </w:rPr>
        <w:t>9</w:t>
      </w:r>
      <w:r w:rsidRPr="003F2AB4">
        <w:rPr>
          <w:b/>
        </w:rPr>
        <w:t>.</w:t>
      </w:r>
      <w:r>
        <w:rPr>
          <w:b/>
        </w:rPr>
        <w:t>4</w:t>
      </w:r>
      <w:r w:rsidRPr="003F2AB4">
        <w:rPr>
          <w:b/>
        </w:rPr>
        <w:t>.</w:t>
      </w:r>
      <w:r w:rsidRPr="003F2AB4">
        <w:tab/>
        <w:t xml:space="preserve">O valor total de recursos </w:t>
      </w:r>
      <w:r w:rsidRPr="00B04E4F">
        <w:t xml:space="preserve">disponibilizados será </w:t>
      </w:r>
      <w:r w:rsidRPr="003F2AB4">
        <w:t xml:space="preserve">de R$ ............ </w:t>
      </w:r>
      <w:r>
        <w:t xml:space="preserve">(..................... </w:t>
      </w:r>
      <w:r w:rsidRPr="00B04E4F">
        <w:t xml:space="preserve">reais) no exercício de </w:t>
      </w:r>
      <w:r>
        <w:t>20___</w:t>
      </w:r>
      <w:r w:rsidRPr="00B04E4F">
        <w:t>.</w:t>
      </w:r>
      <w:r>
        <w:t xml:space="preserve"> N</w:t>
      </w:r>
      <w:r w:rsidRPr="003F2AB4">
        <w:t xml:space="preserve">os </w:t>
      </w:r>
      <w:r w:rsidRPr="003F2AB4">
        <w:rPr>
          <w:iCs/>
          <w:color w:val="000000"/>
        </w:rPr>
        <w:t>casos das parcerias com vigência </w:t>
      </w:r>
      <w:r w:rsidRPr="003F2AB4">
        <w:rPr>
          <w:color w:val="000000"/>
        </w:rPr>
        <w:t>plurianual</w:t>
      </w:r>
      <w:r w:rsidRPr="003F2AB4">
        <w:rPr>
          <w:iCs/>
          <w:color w:val="000000"/>
        </w:rPr>
        <w:t> ou firmadas em exercício financeiro seguinte ao da seleção</w:t>
      </w:r>
      <w:r>
        <w:rPr>
          <w:iCs/>
          <w:color w:val="000000"/>
        </w:rPr>
        <w:t>,</w:t>
      </w:r>
      <w:r w:rsidRPr="003F2AB4">
        <w:rPr>
          <w:color w:val="000000"/>
        </w:rPr>
        <w:t xml:space="preserve"> a previsão dos créditos necessários para garantir a execução das parcerias </w:t>
      </w:r>
      <w:r>
        <w:rPr>
          <w:iCs/>
          <w:color w:val="000000"/>
        </w:rPr>
        <w:t>será indicada</w:t>
      </w:r>
      <w:r w:rsidRPr="003F2AB4">
        <w:rPr>
          <w:color w:val="000000"/>
        </w:rPr>
        <w:t> nos orçamentos dos exercícios seguintes.</w:t>
      </w:r>
    </w:p>
    <w:p w14:paraId="6DC2AEE3" w14:textId="77777777" w:rsidR="00D01323" w:rsidRDefault="00D01323" w:rsidP="00D01323">
      <w:pPr>
        <w:tabs>
          <w:tab w:val="left" w:pos="567"/>
        </w:tabs>
        <w:spacing w:before="120" w:after="120"/>
        <w:jc w:val="both"/>
        <w:rPr>
          <w:color w:val="000000"/>
        </w:rPr>
      </w:pPr>
    </w:p>
    <w:p w14:paraId="60BC3F29" w14:textId="77777777" w:rsidR="00D01323" w:rsidRDefault="00D01323" w:rsidP="00D01323">
      <w:pPr>
        <w:tabs>
          <w:tab w:val="left" w:pos="567"/>
        </w:tabs>
        <w:spacing w:before="120" w:after="120"/>
        <w:jc w:val="both"/>
      </w:pPr>
      <w:r w:rsidRPr="00907836">
        <w:rPr>
          <w:b/>
          <w:color w:val="000000"/>
        </w:rPr>
        <w:t>9.5.</w:t>
      </w:r>
      <w:r>
        <w:rPr>
          <w:color w:val="000000"/>
        </w:rPr>
        <w:tab/>
      </w:r>
      <w:r w:rsidRPr="001655A1">
        <w:t xml:space="preserve">O valor de referência para a realização do objeto do termo de colaboração é de </w:t>
      </w:r>
      <w:r w:rsidRPr="003F2AB4">
        <w:t xml:space="preserve">R$ ............ </w:t>
      </w:r>
      <w:r>
        <w:t xml:space="preserve">(..................... </w:t>
      </w:r>
      <w:r w:rsidRPr="00B04E4F">
        <w:t>reais)</w:t>
      </w:r>
      <w:r w:rsidRPr="001655A1">
        <w:t xml:space="preserve">, conforme disposto no </w:t>
      </w:r>
      <w:r w:rsidRPr="00907836">
        <w:rPr>
          <w:i/>
          <w:color w:val="FF0000"/>
        </w:rPr>
        <w:t>Anexo V – Referências para Colaboração</w:t>
      </w:r>
      <w:r w:rsidRPr="001655A1">
        <w:t>. O exato valor a ser repassado será definido no termo de colaboração, observada a proposta ap</w:t>
      </w:r>
      <w:r>
        <w:t>resentada pela OSC selecionada.</w:t>
      </w:r>
    </w:p>
    <w:p w14:paraId="30CFFC1C" w14:textId="77777777" w:rsidR="00D01323" w:rsidRDefault="00D01323" w:rsidP="00D01323">
      <w:pPr>
        <w:tabs>
          <w:tab w:val="left" w:pos="567"/>
        </w:tabs>
        <w:spacing w:before="120" w:after="120"/>
        <w:jc w:val="both"/>
      </w:pPr>
    </w:p>
    <w:p w14:paraId="36078D72" w14:textId="025D14E0" w:rsidR="00D01323" w:rsidRPr="003F2AB4" w:rsidRDefault="00D01323" w:rsidP="00D01323">
      <w:pPr>
        <w:tabs>
          <w:tab w:val="left" w:pos="567"/>
        </w:tabs>
        <w:spacing w:before="120" w:after="120"/>
        <w:jc w:val="both"/>
      </w:pPr>
      <w:r>
        <w:rPr>
          <w:b/>
        </w:rPr>
        <w:t>9</w:t>
      </w:r>
      <w:r w:rsidRPr="003F2AB4">
        <w:rPr>
          <w:b/>
        </w:rPr>
        <w:t>.</w:t>
      </w:r>
      <w:r>
        <w:rPr>
          <w:b/>
        </w:rPr>
        <w:t>6</w:t>
      </w:r>
      <w:r w:rsidRPr="003F2AB4">
        <w:rPr>
          <w:b/>
        </w:rPr>
        <w:t>.</w:t>
      </w:r>
      <w:r w:rsidRPr="003F2AB4">
        <w:tab/>
      </w:r>
      <w:r>
        <w:rPr>
          <w:rFonts w:ascii="Arial" w:hAnsi="Arial" w:cs="Arial"/>
          <w:color w:val="000000"/>
        </w:rPr>
        <w:t> </w:t>
      </w:r>
      <w:r w:rsidRPr="009D2C8C">
        <w:t>As liberações de recursos obedecerão ao cronograma de desembolso</w:t>
      </w:r>
      <w:r>
        <w:t>,</w:t>
      </w:r>
      <w:r w:rsidRPr="009D2C8C">
        <w:t xml:space="preserve"> que guardará consonância com as metas da parceria</w:t>
      </w:r>
      <w:r w:rsidRPr="003F2AB4">
        <w:t xml:space="preserve">, observado o </w:t>
      </w:r>
      <w:r>
        <w:t xml:space="preserve">disposto no </w:t>
      </w:r>
      <w:r w:rsidRPr="003F2AB4">
        <w:t xml:space="preserve">art. 48 da Lei nº 13.019, de 2014, e </w:t>
      </w:r>
      <w:r>
        <w:t>n</w:t>
      </w:r>
      <w:r w:rsidRPr="003F2AB4">
        <w:t xml:space="preserve">os </w:t>
      </w:r>
      <w:proofErr w:type="spellStart"/>
      <w:r w:rsidRPr="003F2AB4">
        <w:t>arts</w:t>
      </w:r>
      <w:proofErr w:type="spellEnd"/>
      <w:r w:rsidRPr="003F2AB4">
        <w:t xml:space="preserve">. </w:t>
      </w:r>
      <w:r w:rsidR="00E809BB">
        <w:t>5</w:t>
      </w:r>
      <w:r w:rsidRPr="003F2AB4">
        <w:t xml:space="preserve">3 e </w:t>
      </w:r>
      <w:r w:rsidR="00E809BB">
        <w:t>5</w:t>
      </w:r>
      <w:r w:rsidRPr="003F2AB4">
        <w:t xml:space="preserve">4 do </w:t>
      </w:r>
      <w:proofErr w:type="spellStart"/>
      <w:r w:rsidR="00E809BB" w:rsidRPr="008D024A">
        <w:rPr>
          <w:color w:val="000000"/>
        </w:rPr>
        <w:t>do</w:t>
      </w:r>
      <w:proofErr w:type="spellEnd"/>
      <w:r w:rsidR="00E809BB" w:rsidRPr="008D024A">
        <w:rPr>
          <w:color w:val="000000"/>
        </w:rPr>
        <w:t xml:space="preserve">  </w:t>
      </w:r>
      <w:r w:rsidR="00E809BB" w:rsidRPr="008D024A">
        <w:t>Decreto nº 13.996/2021</w:t>
      </w:r>
      <w:r w:rsidRPr="003F2AB4">
        <w:t>.</w:t>
      </w:r>
    </w:p>
    <w:p w14:paraId="5ACA2EFF" w14:textId="77777777" w:rsidR="00D01323" w:rsidRDefault="00D01323" w:rsidP="00D01323">
      <w:pPr>
        <w:tabs>
          <w:tab w:val="left" w:pos="567"/>
        </w:tabs>
        <w:spacing w:before="120" w:after="120"/>
        <w:jc w:val="both"/>
        <w:rPr>
          <w:b/>
        </w:rPr>
      </w:pPr>
    </w:p>
    <w:p w14:paraId="1979CBA6" w14:textId="57912DB1" w:rsidR="00D01323" w:rsidRDefault="00D01323" w:rsidP="00D01323">
      <w:pPr>
        <w:tabs>
          <w:tab w:val="left" w:pos="567"/>
        </w:tabs>
        <w:spacing w:before="120" w:after="120"/>
        <w:jc w:val="both"/>
        <w:rPr>
          <w:bCs/>
        </w:rPr>
      </w:pPr>
      <w:r w:rsidRPr="001F0305">
        <w:rPr>
          <w:b/>
        </w:rPr>
        <w:t>9.</w:t>
      </w:r>
      <w:r>
        <w:rPr>
          <w:b/>
        </w:rPr>
        <w:t>7</w:t>
      </w:r>
      <w:r w:rsidRPr="001F0305">
        <w:rPr>
          <w:b/>
        </w:rPr>
        <w:t>.</w:t>
      </w:r>
      <w:r w:rsidRPr="001F0305">
        <w:tab/>
        <w:t>Nas contratações e na realização de despesas e pagamentos em geral efetuados com recursos da parceria, a OSC deverá observar o instrumento de parceria e a legislação regente, em especial o disposto nos incisos XIX e XX do art. 42</w:t>
      </w:r>
      <w:r>
        <w:t xml:space="preserve">, </w:t>
      </w:r>
      <w:r w:rsidRPr="001F0305">
        <w:t xml:space="preserve">nos </w:t>
      </w:r>
      <w:proofErr w:type="spellStart"/>
      <w:r w:rsidRPr="001F0305">
        <w:t>arts</w:t>
      </w:r>
      <w:proofErr w:type="spellEnd"/>
      <w:r w:rsidRPr="001F0305">
        <w:t xml:space="preserve">. 45 e 46 da Lei nº 13.019, de 2014, e nos </w:t>
      </w:r>
      <w:proofErr w:type="spellStart"/>
      <w:r w:rsidRPr="001F0305">
        <w:t>arts</w:t>
      </w:r>
      <w:proofErr w:type="spellEnd"/>
      <w:r w:rsidRPr="001F0305">
        <w:t xml:space="preserve">. </w:t>
      </w:r>
      <w:r w:rsidR="00943885">
        <w:t>53 a 62</w:t>
      </w:r>
      <w:r w:rsidRPr="001F0305">
        <w:t xml:space="preserve"> do </w:t>
      </w:r>
      <w:r w:rsidR="00943885" w:rsidRPr="008D024A">
        <w:t>Decreto nº 13.996/2021</w:t>
      </w:r>
      <w:r w:rsidRPr="001F0305">
        <w:t xml:space="preserve">. </w:t>
      </w:r>
      <w:r w:rsidRPr="001F0305">
        <w:rPr>
          <w:bCs/>
        </w:rPr>
        <w:t>É recomendável a leitura integral dessa legislação, não podendo a OSC ou seu dirigente alegar, futuramente, que não a conhece, seja para deixar de cumpri-la, seja para evitar as sanções cabíveis.</w:t>
      </w:r>
    </w:p>
    <w:p w14:paraId="70865F11" w14:textId="77777777" w:rsidR="00D01323" w:rsidRPr="003F2AB4" w:rsidRDefault="00D01323" w:rsidP="00D01323">
      <w:pPr>
        <w:tabs>
          <w:tab w:val="left" w:pos="567"/>
        </w:tabs>
        <w:spacing w:before="120" w:after="120"/>
        <w:jc w:val="both"/>
      </w:pPr>
    </w:p>
    <w:p w14:paraId="6DF9FF1E" w14:textId="77777777" w:rsidR="00D01323" w:rsidRDefault="00D01323" w:rsidP="00D01323">
      <w:pPr>
        <w:tabs>
          <w:tab w:val="left" w:pos="567"/>
        </w:tabs>
        <w:spacing w:before="120" w:after="120"/>
        <w:jc w:val="both"/>
      </w:pPr>
      <w:r w:rsidRPr="006E181D">
        <w:rPr>
          <w:b/>
        </w:rPr>
        <w:t>9.</w:t>
      </w:r>
      <w:r>
        <w:rPr>
          <w:b/>
        </w:rPr>
        <w:t>8</w:t>
      </w:r>
      <w:r w:rsidRPr="006E181D">
        <w:rPr>
          <w:b/>
        </w:rPr>
        <w:t>.</w:t>
      </w:r>
      <w:r w:rsidRPr="006E181D">
        <w:t xml:space="preserve"> </w:t>
      </w:r>
      <w:r w:rsidRPr="006E181D">
        <w:tab/>
        <w:t xml:space="preserve">Todos os recursos da parceria deverão ser utilizados para satisfação de seu objeto, </w:t>
      </w:r>
      <w:r>
        <w:t>sendo admitidas, dentre outras despesas previstas e aprovadas no plano de trabalho (art. 46 da Lei nº 13.019, de 2014):</w:t>
      </w:r>
    </w:p>
    <w:p w14:paraId="2ABD0A20" w14:textId="77777777" w:rsidR="00D01323" w:rsidRDefault="00D01323" w:rsidP="00D01323">
      <w:pPr>
        <w:tabs>
          <w:tab w:val="left" w:pos="567"/>
        </w:tabs>
        <w:spacing w:before="120" w:after="120"/>
        <w:jc w:val="both"/>
        <w:rPr>
          <w:color w:val="000000"/>
        </w:rPr>
      </w:pPr>
      <w:r>
        <w:tab/>
        <w:t>a) r</w:t>
      </w:r>
      <w:r w:rsidRPr="001F0305">
        <w:rPr>
          <w:color w:val="000000"/>
        </w:rPr>
        <w:t xml:space="preserve">emuneração da equipe encarregada da execução do plano de trabalho, inclusive de pessoal próprio da </w:t>
      </w:r>
      <w:r>
        <w:rPr>
          <w:color w:val="000000"/>
        </w:rPr>
        <w:t>OSC</w:t>
      </w:r>
      <w:r w:rsidRPr="001F0305">
        <w:rPr>
          <w:color w:val="000000"/>
        </w:rPr>
        <w:t>,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r>
        <w:rPr>
          <w:color w:val="000000"/>
        </w:rPr>
        <w:t>;</w:t>
      </w:r>
    </w:p>
    <w:p w14:paraId="313A3A94" w14:textId="77777777" w:rsidR="00D01323" w:rsidRDefault="00D01323" w:rsidP="00D01323">
      <w:pPr>
        <w:tabs>
          <w:tab w:val="left" w:pos="567"/>
        </w:tabs>
        <w:spacing w:before="120" w:after="120"/>
        <w:jc w:val="both"/>
        <w:rPr>
          <w:color w:val="000000"/>
        </w:rPr>
      </w:pPr>
      <w:r>
        <w:rPr>
          <w:color w:val="000000"/>
        </w:rPr>
        <w:tab/>
        <w:t xml:space="preserve">b) </w:t>
      </w:r>
      <w:r w:rsidRPr="001F0305">
        <w:rPr>
          <w:color w:val="000000"/>
        </w:rPr>
        <w:t>diárias referentes a deslocamento, hospedagem e alimentação nos casos em que a execução do objeto da parceria assim o exija</w:t>
      </w:r>
      <w:r>
        <w:rPr>
          <w:color w:val="000000"/>
        </w:rPr>
        <w:t>;</w:t>
      </w:r>
    </w:p>
    <w:p w14:paraId="21E60826" w14:textId="77777777" w:rsidR="00D01323" w:rsidRDefault="00D01323" w:rsidP="00D01323">
      <w:pPr>
        <w:tabs>
          <w:tab w:val="left" w:pos="567"/>
        </w:tabs>
        <w:spacing w:before="120" w:after="120"/>
        <w:jc w:val="both"/>
        <w:rPr>
          <w:color w:val="000000"/>
        </w:rPr>
      </w:pPr>
      <w:r>
        <w:rPr>
          <w:color w:val="000000"/>
        </w:rPr>
        <w:tab/>
        <w:t xml:space="preserve">c) </w:t>
      </w:r>
      <w:r w:rsidRPr="001F0305">
        <w:rPr>
          <w:color w:val="000000"/>
        </w:rPr>
        <w:t>custos indiretos necessários à execução do objeto, seja qual for a proporção em relação ao valor total da parceria</w:t>
      </w:r>
      <w:r>
        <w:rPr>
          <w:color w:val="000000"/>
        </w:rPr>
        <w:t xml:space="preserve"> (aluguel, telefone, assessoria jurídica, contador, água, energia, dentre outros); e</w:t>
      </w:r>
    </w:p>
    <w:p w14:paraId="10D35F1E" w14:textId="77777777" w:rsidR="00D01323" w:rsidRPr="001F0305" w:rsidRDefault="00D01323" w:rsidP="00D01323">
      <w:pPr>
        <w:tabs>
          <w:tab w:val="left" w:pos="567"/>
        </w:tabs>
        <w:spacing w:before="120" w:after="120"/>
        <w:jc w:val="both"/>
      </w:pPr>
      <w:r>
        <w:rPr>
          <w:color w:val="000000"/>
        </w:rPr>
        <w:tab/>
        <w:t xml:space="preserve">d) </w:t>
      </w:r>
      <w:bookmarkStart w:id="11" w:name="art46iv"/>
      <w:bookmarkEnd w:id="11"/>
      <w:r w:rsidRPr="001F0305">
        <w:rPr>
          <w:color w:val="000000"/>
        </w:rPr>
        <w:t>aquisição de equipamentos e materiais permanentes essenciais à consecução do objeto e serviços de adequação de espaço físico, desde que necessários à instalação dos referidos equipamentos e materiais.</w:t>
      </w:r>
    </w:p>
    <w:p w14:paraId="17F4B60D" w14:textId="77777777" w:rsidR="00D01323" w:rsidRDefault="00D01323" w:rsidP="00D01323">
      <w:pPr>
        <w:tabs>
          <w:tab w:val="left" w:pos="567"/>
        </w:tabs>
        <w:spacing w:before="120" w:after="120"/>
        <w:jc w:val="both"/>
      </w:pPr>
    </w:p>
    <w:p w14:paraId="21F8D463" w14:textId="4AA86637" w:rsidR="00D01323" w:rsidRDefault="00D01323" w:rsidP="00D01323">
      <w:pPr>
        <w:tabs>
          <w:tab w:val="left" w:pos="567"/>
        </w:tabs>
        <w:autoSpaceDE w:val="0"/>
        <w:autoSpaceDN w:val="0"/>
        <w:adjustRightInd w:val="0"/>
        <w:spacing w:before="120" w:after="120"/>
        <w:jc w:val="both"/>
        <w:rPr>
          <w:bCs/>
        </w:rPr>
      </w:pPr>
      <w:r w:rsidRPr="006E181D">
        <w:rPr>
          <w:b/>
        </w:rPr>
        <w:t>9.</w:t>
      </w:r>
      <w:r>
        <w:rPr>
          <w:b/>
        </w:rPr>
        <w:t>9</w:t>
      </w:r>
      <w:r w:rsidRPr="006E181D">
        <w:rPr>
          <w:b/>
        </w:rPr>
        <w:t>.</w:t>
      </w:r>
      <w:r>
        <w:t xml:space="preserve"> </w:t>
      </w:r>
      <w:r>
        <w:tab/>
      </w:r>
      <w:r w:rsidRPr="00ED29FC">
        <w:rPr>
          <w:bCs/>
        </w:rPr>
        <w:t xml:space="preserve">É vedado remunerar, a qualquer título, com recursos </w:t>
      </w:r>
      <w:r>
        <w:rPr>
          <w:bCs/>
        </w:rPr>
        <w:t xml:space="preserve">vinculados à </w:t>
      </w:r>
      <w:r w:rsidRPr="00ED29FC">
        <w:rPr>
          <w:bCs/>
        </w:rPr>
        <w:t xml:space="preserve">parceria, servidor ou empregado público, inclusive aquele que exerça cargo em comissão ou função de confiança, de órgão ou entidade da administração pública </w:t>
      </w:r>
      <w:r w:rsidR="002A48C4">
        <w:rPr>
          <w:bCs/>
        </w:rPr>
        <w:t>municipal</w:t>
      </w:r>
      <w:r w:rsidRPr="00ED29FC">
        <w:rPr>
          <w:bCs/>
        </w:rPr>
        <w:t xml:space="preserve"> celebrante, ou seu cônjuge, companheiro ou parente em linha reta, colateral ou por afinidade, até o segundo grau, ressalvadas as hipóteses previstas em lei específica </w:t>
      </w:r>
      <w:r>
        <w:rPr>
          <w:bCs/>
        </w:rPr>
        <w:t xml:space="preserve">ou </w:t>
      </w:r>
      <w:r w:rsidRPr="00ED29FC">
        <w:rPr>
          <w:bCs/>
        </w:rPr>
        <w:t>na Lei de Diretrizes Orçamentárias.</w:t>
      </w:r>
    </w:p>
    <w:p w14:paraId="61F88E43" w14:textId="77777777" w:rsidR="00D01323" w:rsidRPr="00ED29FC" w:rsidRDefault="00D01323" w:rsidP="00D01323">
      <w:pPr>
        <w:tabs>
          <w:tab w:val="left" w:pos="567"/>
        </w:tabs>
        <w:autoSpaceDE w:val="0"/>
        <w:autoSpaceDN w:val="0"/>
        <w:adjustRightInd w:val="0"/>
        <w:spacing w:before="120" w:after="120"/>
        <w:jc w:val="both"/>
        <w:rPr>
          <w:bCs/>
        </w:rPr>
      </w:pPr>
    </w:p>
    <w:p w14:paraId="1776984E" w14:textId="77777777" w:rsidR="00D01323" w:rsidRPr="003F2AB4" w:rsidRDefault="00D01323" w:rsidP="00D01323">
      <w:pPr>
        <w:tabs>
          <w:tab w:val="left" w:pos="567"/>
        </w:tabs>
        <w:spacing w:before="120" w:after="120"/>
        <w:jc w:val="both"/>
      </w:pPr>
      <w:r w:rsidRPr="00A1424C">
        <w:rPr>
          <w:b/>
        </w:rPr>
        <w:lastRenderedPageBreak/>
        <w:t>9.</w:t>
      </w:r>
      <w:r>
        <w:rPr>
          <w:b/>
        </w:rPr>
        <w:t>10</w:t>
      </w:r>
      <w:r w:rsidRPr="00A1424C">
        <w:rPr>
          <w:b/>
        </w:rPr>
        <w:t>.</w:t>
      </w:r>
      <w:r>
        <w:t xml:space="preserve"> </w:t>
      </w:r>
      <w:r w:rsidRPr="003F2AB4">
        <w:t xml:space="preserve">Eventuais saldos financeiros remanescentes dos recursos públicos transferidos, inclusive os provenientes das receitas obtidas das aplicações financeiras realizadas, serão devolvidos à administração pública por </w:t>
      </w:r>
      <w:r w:rsidRPr="003F2AB4">
        <w:rPr>
          <w:color w:val="000000"/>
        </w:rPr>
        <w:t>ocasião da conclusão, denúncia, rescisão ou extinção da parceria</w:t>
      </w:r>
      <w:r w:rsidRPr="003F2AB4">
        <w:t xml:space="preserve">, nos termos do art. 52 da Lei nº 13.019, de 2014. </w:t>
      </w:r>
    </w:p>
    <w:p w14:paraId="3BBD9465" w14:textId="77777777" w:rsidR="00D01323" w:rsidRDefault="00D01323" w:rsidP="00D01323">
      <w:pPr>
        <w:widowControl w:val="0"/>
        <w:tabs>
          <w:tab w:val="left" w:pos="992"/>
        </w:tabs>
        <w:spacing w:before="120" w:after="120"/>
        <w:jc w:val="both"/>
        <w:rPr>
          <w:b/>
          <w:bCs/>
        </w:rPr>
      </w:pPr>
    </w:p>
    <w:p w14:paraId="72F2B909" w14:textId="77777777" w:rsidR="00D01323" w:rsidRPr="003F2AB4" w:rsidRDefault="00D01323" w:rsidP="00D01323">
      <w:pPr>
        <w:widowControl w:val="0"/>
        <w:tabs>
          <w:tab w:val="left" w:pos="567"/>
        </w:tabs>
        <w:spacing w:before="120" w:after="120"/>
        <w:jc w:val="both"/>
        <w:rPr>
          <w:bCs/>
        </w:rPr>
      </w:pPr>
      <w:r w:rsidRPr="007C40E3">
        <w:rPr>
          <w:b/>
          <w:bCs/>
        </w:rPr>
        <w:t>9</w:t>
      </w:r>
      <w:r>
        <w:rPr>
          <w:b/>
          <w:bCs/>
        </w:rPr>
        <w:t>.11</w:t>
      </w:r>
      <w:r w:rsidRPr="007C40E3">
        <w:rPr>
          <w:b/>
          <w:bCs/>
        </w:rPr>
        <w:t>.</w:t>
      </w:r>
      <w:r w:rsidRPr="007C40E3">
        <w:rPr>
          <w:bCs/>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r w:rsidRPr="003F2AB4">
        <w:rPr>
          <w:bCs/>
        </w:rPr>
        <w:t xml:space="preserve">  </w:t>
      </w:r>
    </w:p>
    <w:p w14:paraId="64B18002" w14:textId="77777777" w:rsidR="00D01323" w:rsidRDefault="00D01323" w:rsidP="00D01323">
      <w:pPr>
        <w:autoSpaceDE w:val="0"/>
        <w:autoSpaceDN w:val="0"/>
        <w:adjustRightInd w:val="0"/>
        <w:jc w:val="both"/>
      </w:pPr>
    </w:p>
    <w:p w14:paraId="0888C2BE" w14:textId="77777777" w:rsidR="00D01323" w:rsidRPr="003F2AB4" w:rsidRDefault="00D01323" w:rsidP="00D01323">
      <w:pPr>
        <w:tabs>
          <w:tab w:val="left" w:pos="567"/>
        </w:tabs>
        <w:spacing w:before="120" w:after="120"/>
        <w:jc w:val="both"/>
        <w:rPr>
          <w:b/>
        </w:rPr>
      </w:pPr>
      <w:r w:rsidRPr="003F2AB4">
        <w:rPr>
          <w:b/>
        </w:rPr>
        <w:t>1</w:t>
      </w:r>
      <w:r>
        <w:rPr>
          <w:b/>
        </w:rPr>
        <w:t>0</w:t>
      </w:r>
      <w:r w:rsidRPr="003F2AB4">
        <w:rPr>
          <w:b/>
        </w:rPr>
        <w:t xml:space="preserve">. </w:t>
      </w:r>
      <w:r w:rsidRPr="003F2AB4">
        <w:rPr>
          <w:b/>
        </w:rPr>
        <w:tab/>
        <w:t>CONTRAPARTIDA</w:t>
      </w:r>
    </w:p>
    <w:p w14:paraId="01A3A9BA" w14:textId="77777777" w:rsidR="00D01323" w:rsidRPr="003F2AB4" w:rsidRDefault="00D01323" w:rsidP="00D01323">
      <w:pPr>
        <w:tabs>
          <w:tab w:val="left" w:pos="567"/>
        </w:tabs>
        <w:spacing w:before="120" w:after="120"/>
      </w:pPr>
    </w:p>
    <w:p w14:paraId="7EB2E89B" w14:textId="77777777" w:rsidR="00D01323" w:rsidRPr="003F2AB4" w:rsidRDefault="00D01323" w:rsidP="00D01323">
      <w:pPr>
        <w:tabs>
          <w:tab w:val="left" w:pos="567"/>
        </w:tabs>
        <w:spacing w:before="120" w:after="120"/>
      </w:pPr>
      <w:r w:rsidRPr="003F2AB4">
        <w:rPr>
          <w:b/>
          <w:i/>
          <w:color w:val="FF0000"/>
        </w:rPr>
        <w:t>1</w:t>
      </w:r>
      <w:r>
        <w:rPr>
          <w:b/>
          <w:i/>
          <w:color w:val="FF0000"/>
        </w:rPr>
        <w:t>0</w:t>
      </w:r>
      <w:r w:rsidRPr="003F2AB4">
        <w:rPr>
          <w:b/>
          <w:i/>
          <w:color w:val="FF0000"/>
        </w:rPr>
        <w:t>.1.</w:t>
      </w:r>
      <w:r w:rsidRPr="003F2AB4">
        <w:rPr>
          <w:b/>
          <w:i/>
          <w:color w:val="FF0000"/>
        </w:rPr>
        <w:tab/>
      </w:r>
      <w:r w:rsidRPr="003F2AB4">
        <w:rPr>
          <w:bCs/>
          <w:i/>
          <w:color w:val="FF0000"/>
        </w:rPr>
        <w:t>Não será exigida qualquer contrapartida da OSC selecionada.</w:t>
      </w:r>
    </w:p>
    <w:p w14:paraId="309290AD" w14:textId="77777777" w:rsidR="00D01323" w:rsidRPr="003F2AB4" w:rsidRDefault="00D01323" w:rsidP="00D01323">
      <w:pPr>
        <w:autoSpaceDE w:val="0"/>
        <w:spacing w:before="120" w:after="120"/>
        <w:jc w:val="both"/>
        <w:rPr>
          <w:bCs/>
          <w:i/>
          <w:color w:val="FF0000"/>
        </w:rPr>
      </w:pPr>
    </w:p>
    <w:p w14:paraId="01C5005D" w14:textId="77777777" w:rsidR="00D01323" w:rsidRPr="003F2AB4" w:rsidRDefault="00D01323" w:rsidP="00D01323">
      <w:pPr>
        <w:autoSpaceDE w:val="0"/>
        <w:spacing w:before="120" w:after="120"/>
        <w:jc w:val="both"/>
        <w:rPr>
          <w:bCs/>
          <w:i/>
          <w:color w:val="FF0000"/>
        </w:rPr>
      </w:pPr>
      <w:r w:rsidRPr="003F2AB4">
        <w:rPr>
          <w:bCs/>
          <w:i/>
          <w:color w:val="FF0000"/>
        </w:rPr>
        <w:t>OU</w:t>
      </w:r>
    </w:p>
    <w:p w14:paraId="7DAB9625" w14:textId="77777777" w:rsidR="00D01323" w:rsidRPr="003F2AB4" w:rsidRDefault="00D01323" w:rsidP="00D01323">
      <w:pPr>
        <w:autoSpaceDE w:val="0"/>
        <w:spacing w:before="120" w:after="120"/>
        <w:jc w:val="both"/>
        <w:rPr>
          <w:bCs/>
          <w:i/>
          <w:color w:val="FF0000"/>
        </w:rPr>
      </w:pPr>
    </w:p>
    <w:p w14:paraId="3AAC09A6" w14:textId="77777777" w:rsidR="00D01323" w:rsidRDefault="00D01323" w:rsidP="00D01323">
      <w:pPr>
        <w:tabs>
          <w:tab w:val="left" w:pos="567"/>
        </w:tabs>
        <w:autoSpaceDE w:val="0"/>
        <w:spacing w:before="120" w:after="120"/>
        <w:jc w:val="both"/>
        <w:rPr>
          <w:bCs/>
          <w:i/>
          <w:color w:val="FF0000"/>
        </w:rPr>
      </w:pPr>
      <w:r w:rsidRPr="003F2AB4">
        <w:rPr>
          <w:b/>
          <w:bCs/>
          <w:i/>
          <w:color w:val="FF0000"/>
        </w:rPr>
        <w:t>1</w:t>
      </w:r>
      <w:r>
        <w:rPr>
          <w:b/>
          <w:bCs/>
          <w:i/>
          <w:color w:val="FF0000"/>
        </w:rPr>
        <w:t>0</w:t>
      </w:r>
      <w:r w:rsidRPr="003F2AB4">
        <w:rPr>
          <w:b/>
          <w:bCs/>
          <w:i/>
          <w:color w:val="FF0000"/>
        </w:rPr>
        <w:t>.1.</w:t>
      </w:r>
      <w:r>
        <w:rPr>
          <w:b/>
          <w:bCs/>
          <w:i/>
          <w:color w:val="FF0000"/>
        </w:rPr>
        <w:t xml:space="preserve"> </w:t>
      </w:r>
      <w:r w:rsidRPr="003F2AB4">
        <w:rPr>
          <w:bCs/>
          <w:i/>
          <w:color w:val="FF0000"/>
        </w:rPr>
        <w:t>Será exigida contrapartida, na forma de bens ou serviços economicamente mensuráveis, no percentual de</w:t>
      </w:r>
      <w:r>
        <w:rPr>
          <w:bCs/>
          <w:i/>
          <w:color w:val="FF0000"/>
        </w:rPr>
        <w:t xml:space="preserve"> </w:t>
      </w:r>
      <w:r w:rsidRPr="003F2AB4">
        <w:rPr>
          <w:bCs/>
          <w:i/>
          <w:color w:val="FF0000"/>
        </w:rPr>
        <w:t>.........</w:t>
      </w:r>
      <w:r>
        <w:rPr>
          <w:bCs/>
          <w:i/>
          <w:color w:val="FF0000"/>
        </w:rPr>
        <w:t>%</w:t>
      </w:r>
      <w:r w:rsidRPr="003F2AB4">
        <w:rPr>
          <w:bCs/>
          <w:i/>
          <w:color w:val="FF0000"/>
        </w:rPr>
        <w:t xml:space="preserve"> sobre o valor </w:t>
      </w:r>
      <w:r>
        <w:rPr>
          <w:bCs/>
          <w:i/>
          <w:color w:val="FF0000"/>
        </w:rPr>
        <w:t>global da parceria</w:t>
      </w:r>
      <w:r w:rsidRPr="003F2AB4">
        <w:rPr>
          <w:bCs/>
          <w:i/>
          <w:color w:val="FF0000"/>
        </w:rPr>
        <w:t>. Não será exigido o depósito do valor correspondente.</w:t>
      </w:r>
    </w:p>
    <w:p w14:paraId="74FAE79D" w14:textId="77777777" w:rsidR="00D01323" w:rsidRPr="003F2AB4" w:rsidRDefault="00D01323" w:rsidP="00D01323">
      <w:pPr>
        <w:tabs>
          <w:tab w:val="left" w:pos="567"/>
        </w:tabs>
        <w:autoSpaceDE w:val="0"/>
        <w:spacing w:before="120" w:after="120"/>
        <w:jc w:val="both"/>
        <w:rPr>
          <w:bCs/>
          <w:i/>
          <w:color w:val="FF0000"/>
        </w:rPr>
      </w:pPr>
    </w:p>
    <w:p w14:paraId="589468B8" w14:textId="77777777" w:rsidR="00D01323" w:rsidRDefault="00D01323" w:rsidP="00D01323">
      <w:pPr>
        <w:autoSpaceDE w:val="0"/>
        <w:spacing w:before="120" w:after="120"/>
        <w:jc w:val="both"/>
        <w:rPr>
          <w:i/>
          <w:color w:val="FF0000"/>
        </w:rPr>
      </w:pPr>
      <w:r w:rsidRPr="003F2AB4">
        <w:rPr>
          <w:b/>
          <w:bCs/>
          <w:i/>
          <w:color w:val="FF0000"/>
        </w:rPr>
        <w:t>1</w:t>
      </w:r>
      <w:r>
        <w:rPr>
          <w:b/>
          <w:bCs/>
          <w:i/>
          <w:color w:val="FF0000"/>
        </w:rPr>
        <w:t>0</w:t>
      </w:r>
      <w:r w:rsidRPr="003F2AB4">
        <w:rPr>
          <w:b/>
          <w:bCs/>
          <w:i/>
          <w:color w:val="FF0000"/>
        </w:rPr>
        <w:t>.1.1.</w:t>
      </w:r>
      <w:r w:rsidRPr="003F2AB4">
        <w:rPr>
          <w:bCs/>
          <w:i/>
          <w:color w:val="FF0000"/>
        </w:rPr>
        <w:t xml:space="preserve"> Por ocasião dos trâmites para a celebração do instrumento de parceria, o </w:t>
      </w:r>
      <w:r w:rsidRPr="003F2AB4">
        <w:rPr>
          <w:i/>
          <w:color w:val="FF0000"/>
        </w:rPr>
        <w:t xml:space="preserve">proponente selecionado deverá apresentar documentos que comprovem a disponibilidade e o valor estipulado para a </w:t>
      </w:r>
      <w:r w:rsidRPr="008F6708">
        <w:rPr>
          <w:i/>
          <w:color w:val="FF0000"/>
        </w:rPr>
        <w:t>contrapartida em bens e/ou serviços, preferencialmente mediante pesquisa de preço e orçamentos correspondentes, bem como deverá fornecer declaração de contrapartida, na forma do Anexo VIII – Declaração de Contrapartida.</w:t>
      </w:r>
    </w:p>
    <w:p w14:paraId="50825041" w14:textId="77777777" w:rsidR="00D01323" w:rsidRPr="003F2AB4" w:rsidRDefault="00D01323" w:rsidP="00D01323">
      <w:pPr>
        <w:autoSpaceDE w:val="0"/>
        <w:spacing w:before="120" w:after="120"/>
        <w:jc w:val="both"/>
        <w:rPr>
          <w:b/>
        </w:rPr>
      </w:pPr>
    </w:p>
    <w:p w14:paraId="324DBFA8" w14:textId="1E6C9EF9" w:rsidR="00D01323" w:rsidRPr="003F2AB4" w:rsidRDefault="00D01323" w:rsidP="00D01323">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 xml:space="preserve">É facultada a exigência de contrapartida em bens e serviços. </w:t>
      </w:r>
      <w:r w:rsidRPr="003F2AB4">
        <w:t>Na hipótese de ser exigida contrapartida de bens e/ou serviços economicamente mensuráveis, o Edital deverá dispor sobre: i) o percentual da contrapartida</w:t>
      </w:r>
      <w:r>
        <w:t xml:space="preserve">, a incidir sobre o valor a ser repassado pelo órgão ou entidade pública </w:t>
      </w:r>
      <w:r w:rsidR="002A48C4">
        <w:t>municipal</w:t>
      </w:r>
      <w:r w:rsidRPr="003F2AB4">
        <w:t xml:space="preserve">. Considerando que não existe norma que estabeleça os limites percentuais mínimos e máximos de contrapartida para entes privados, entende-se que tais limites podem ser definidos em ato normativo do órgão/entidade pública ou no próprio Edital, sem perder de vista a proporcionalidade com os percentuais de contrapartida exigidos pela LDO dos entes públicos; </w:t>
      </w:r>
      <w:proofErr w:type="spellStart"/>
      <w:r w:rsidRPr="003F2AB4">
        <w:t>ii</w:t>
      </w:r>
      <w:proofErr w:type="spellEnd"/>
      <w:r w:rsidRPr="003F2AB4">
        <w:t xml:space="preserve">) a forma de aferição do valor correspondente, que deve estar em conformidade com os valores praticados no mercado, comprovado preferencialmente mediante pesquisa de preço e orçamentos correspondentes; </w:t>
      </w:r>
      <w:r>
        <w:t xml:space="preserve">e </w:t>
      </w:r>
      <w:proofErr w:type="spellStart"/>
      <w:r w:rsidRPr="003F2AB4">
        <w:t>iii</w:t>
      </w:r>
      <w:proofErr w:type="spellEnd"/>
      <w:r w:rsidRPr="003F2AB4">
        <w:t>) como essa contrapartida deverá ser prestada ou a forma de comprovar que tais bens e/ou serviços serão utilizados efetivamente na execução do projeto.</w:t>
      </w:r>
    </w:p>
    <w:p w14:paraId="6BBE550A"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spacing w:before="120" w:after="120"/>
        <w:jc w:val="both"/>
      </w:pPr>
      <w:r w:rsidRPr="003F2AB4">
        <w:t>Ressalte-se, por fim, que não se deve exigir contrapartida financeira (art. 35, §1º, da Lei nº 13.019/2014). E, nas parcerias cujo valor global for igual ou inferi</w:t>
      </w:r>
      <w:r>
        <w:t>o</w:t>
      </w:r>
      <w:r w:rsidRPr="003F2AB4">
        <w:t xml:space="preserve">r a 600 mil reais, também não poderá ser exigida contrapartida em bens ou serviços.  </w:t>
      </w:r>
    </w:p>
    <w:p w14:paraId="7FD145A2" w14:textId="77777777" w:rsidR="00D01323" w:rsidRPr="003F2AB4" w:rsidRDefault="00D01323" w:rsidP="00D01323">
      <w:pPr>
        <w:autoSpaceDE w:val="0"/>
        <w:autoSpaceDN w:val="0"/>
        <w:adjustRightInd w:val="0"/>
        <w:jc w:val="both"/>
      </w:pPr>
    </w:p>
    <w:p w14:paraId="1A69525D" w14:textId="77777777" w:rsidR="00D01323" w:rsidRPr="003F2AB4" w:rsidRDefault="00D01323" w:rsidP="00D01323">
      <w:pPr>
        <w:widowControl w:val="0"/>
        <w:tabs>
          <w:tab w:val="left" w:pos="567"/>
        </w:tabs>
        <w:autoSpaceDE w:val="0"/>
        <w:spacing w:before="120" w:after="120"/>
        <w:jc w:val="both"/>
        <w:rPr>
          <w:b/>
        </w:rPr>
      </w:pPr>
      <w:r w:rsidRPr="003F2AB4">
        <w:rPr>
          <w:b/>
        </w:rPr>
        <w:t>1</w:t>
      </w:r>
      <w:r>
        <w:rPr>
          <w:b/>
        </w:rPr>
        <w:t>1</w:t>
      </w:r>
      <w:r w:rsidRPr="003F2AB4">
        <w:rPr>
          <w:b/>
        </w:rPr>
        <w:t xml:space="preserve">. </w:t>
      </w:r>
      <w:r>
        <w:rPr>
          <w:b/>
        </w:rPr>
        <w:tab/>
      </w:r>
      <w:r w:rsidRPr="003F2AB4">
        <w:rPr>
          <w:b/>
        </w:rPr>
        <w:t>DISPOSIÇÕES FINAIS</w:t>
      </w:r>
    </w:p>
    <w:p w14:paraId="55896CA9" w14:textId="77777777" w:rsidR="00D01323" w:rsidRPr="003F2AB4" w:rsidRDefault="00D01323" w:rsidP="00D01323">
      <w:pPr>
        <w:autoSpaceDE w:val="0"/>
        <w:spacing w:before="120" w:after="120"/>
        <w:jc w:val="both"/>
      </w:pPr>
    </w:p>
    <w:p w14:paraId="141A760D" w14:textId="31ACC41E" w:rsidR="00D01323" w:rsidRPr="003F2AB4" w:rsidRDefault="00D01323" w:rsidP="00D01323">
      <w:pPr>
        <w:widowControl w:val="0"/>
        <w:tabs>
          <w:tab w:val="left" w:pos="960"/>
        </w:tabs>
        <w:spacing w:before="120" w:after="120"/>
        <w:jc w:val="both"/>
      </w:pPr>
      <w:r>
        <w:rPr>
          <w:b/>
          <w:color w:val="000000"/>
        </w:rPr>
        <w:t>11.</w:t>
      </w:r>
      <w:r w:rsidRPr="00EC2EAB">
        <w:rPr>
          <w:b/>
          <w:color w:val="000000"/>
        </w:rPr>
        <w:t>1.</w:t>
      </w:r>
      <w:r>
        <w:rPr>
          <w:color w:val="000000"/>
        </w:rPr>
        <w:t xml:space="preserve"> </w:t>
      </w:r>
      <w:r w:rsidRPr="003F2AB4">
        <w:rPr>
          <w:color w:val="000000"/>
        </w:rPr>
        <w:t xml:space="preserve">O presente Edital </w:t>
      </w:r>
      <w:r w:rsidRPr="00F20998">
        <w:rPr>
          <w:color w:val="000000"/>
        </w:rPr>
        <w:t xml:space="preserve">será divulgado em página do sítio eletrônico oficial do(a) </w:t>
      </w:r>
      <w:r w:rsidRPr="001976AA">
        <w:rPr>
          <w:i/>
          <w:color w:val="FF0000"/>
        </w:rPr>
        <w:t>[órgão ou entidade pública</w:t>
      </w:r>
      <w:r w:rsidRPr="003F2AB4">
        <w:rPr>
          <w:i/>
          <w:color w:val="FF0000"/>
        </w:rPr>
        <w:t xml:space="preserve"> responsável pela condução do chamamento]</w:t>
      </w:r>
      <w:r w:rsidRPr="003F2AB4">
        <w:rPr>
          <w:i/>
          <w:color w:val="000000"/>
        </w:rPr>
        <w:t xml:space="preserve"> na internet</w:t>
      </w:r>
      <w:r w:rsidRPr="003F2AB4">
        <w:rPr>
          <w:color w:val="000000"/>
        </w:rPr>
        <w:t xml:space="preserve"> (...............), com </w:t>
      </w:r>
      <w:r>
        <w:rPr>
          <w:color w:val="000000"/>
        </w:rPr>
        <w:t xml:space="preserve">prazo </w:t>
      </w:r>
      <w:r w:rsidRPr="003F2AB4">
        <w:rPr>
          <w:color w:val="000000"/>
        </w:rPr>
        <w:t>mínim</w:t>
      </w:r>
      <w:r>
        <w:rPr>
          <w:color w:val="000000"/>
        </w:rPr>
        <w:t>o</w:t>
      </w:r>
      <w:r w:rsidRPr="003F2AB4">
        <w:rPr>
          <w:color w:val="000000"/>
        </w:rPr>
        <w:t xml:space="preserve"> de 30 (trinta) dias para a apresentação das propostas</w:t>
      </w:r>
      <w:r>
        <w:rPr>
          <w:color w:val="000000"/>
        </w:rPr>
        <w:t>,</w:t>
      </w:r>
      <w:r w:rsidRPr="003D15AF">
        <w:t xml:space="preserve"> </w:t>
      </w:r>
      <w:r w:rsidRPr="003D15AF">
        <w:rPr>
          <w:color w:val="000000"/>
        </w:rPr>
        <w:t xml:space="preserve">contado da data de publicação do </w:t>
      </w:r>
      <w:r>
        <w:rPr>
          <w:color w:val="000000"/>
        </w:rPr>
        <w:t>E</w:t>
      </w:r>
      <w:r w:rsidRPr="003D15AF">
        <w:rPr>
          <w:color w:val="000000"/>
        </w:rPr>
        <w:t>dital</w:t>
      </w:r>
      <w:r>
        <w:rPr>
          <w:color w:val="000000"/>
        </w:rPr>
        <w:t>.</w:t>
      </w:r>
    </w:p>
    <w:p w14:paraId="562F7E5A" w14:textId="77777777" w:rsidR="00D01323" w:rsidRPr="003F2AB4" w:rsidRDefault="00D01323" w:rsidP="00D01323">
      <w:pPr>
        <w:autoSpaceDE w:val="0"/>
        <w:spacing w:before="120" w:after="120"/>
        <w:jc w:val="both"/>
        <w:rPr>
          <w:b/>
        </w:rPr>
      </w:pPr>
    </w:p>
    <w:p w14:paraId="770F3449"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O disposto aqui deve ser compatível com o item 7.3.1 do Edital</w:t>
      </w:r>
      <w:r w:rsidRPr="003F2AB4">
        <w:t xml:space="preserve">.  </w:t>
      </w:r>
    </w:p>
    <w:p w14:paraId="1D55BC73" w14:textId="77777777" w:rsidR="00D01323" w:rsidRDefault="00D01323" w:rsidP="00D01323">
      <w:pPr>
        <w:widowControl w:val="0"/>
        <w:spacing w:before="120" w:after="120"/>
        <w:jc w:val="both"/>
        <w:rPr>
          <w:b/>
          <w:bCs/>
        </w:rPr>
      </w:pPr>
    </w:p>
    <w:p w14:paraId="7D2B38DA" w14:textId="3AB3E225" w:rsidR="00D01323" w:rsidRDefault="00D01323" w:rsidP="00D01323">
      <w:pPr>
        <w:widowControl w:val="0"/>
        <w:spacing w:before="120" w:after="120"/>
        <w:jc w:val="both"/>
        <w:rPr>
          <w:szCs w:val="24"/>
        </w:rPr>
      </w:pPr>
      <w:r w:rsidRPr="006C116C">
        <w:rPr>
          <w:b/>
          <w:bCs/>
        </w:rPr>
        <w:t xml:space="preserve">11.2. </w:t>
      </w:r>
      <w:r w:rsidRPr="006C116C">
        <w:rPr>
          <w:bCs/>
        </w:rPr>
        <w:t xml:space="preserve">Qualquer pessoa poderá impugnar o presente Edital, com antecedência mínima de 10 (dias) dias da data-limite para envio das propostas, de forma eletrônica, pelo </w:t>
      </w:r>
      <w:r w:rsidRPr="006C116C">
        <w:rPr>
          <w:bCs/>
          <w:color w:val="FF0000"/>
        </w:rPr>
        <w:t>e-mail ..................</w:t>
      </w:r>
      <w:r w:rsidRPr="006C116C">
        <w:rPr>
          <w:bCs/>
        </w:rPr>
        <w:t xml:space="preserve"> ou por petição dirigida ou protocolada no</w:t>
      </w:r>
      <w:r>
        <w:rPr>
          <w:bCs/>
        </w:rPr>
        <w:t xml:space="preserve"> </w:t>
      </w:r>
      <w:r w:rsidRPr="00DB65F2">
        <w:t xml:space="preserve">endereço informado no </w:t>
      </w:r>
      <w:r w:rsidRPr="00550FB7">
        <w:t>subitem 7.4.2 deste Edital.</w:t>
      </w:r>
      <w:r w:rsidRPr="006C116C">
        <w:rPr>
          <w:bCs/>
        </w:rPr>
        <w:t xml:space="preserve"> A resposta às </w:t>
      </w:r>
      <w:r>
        <w:rPr>
          <w:bCs/>
        </w:rPr>
        <w:t xml:space="preserve">impugnações </w:t>
      </w:r>
      <w:r w:rsidRPr="006C116C">
        <w:rPr>
          <w:bCs/>
        </w:rPr>
        <w:t>caberá</w:t>
      </w:r>
      <w:r w:rsidR="00166FCC">
        <w:rPr>
          <w:bCs/>
        </w:rPr>
        <w:t xml:space="preserve"> </w:t>
      </w:r>
      <w:r w:rsidR="00166FCC" w:rsidRPr="00AA1841">
        <w:rPr>
          <w:szCs w:val="24"/>
        </w:rPr>
        <w:t xml:space="preserve">à </w:t>
      </w:r>
      <w:r w:rsidR="00166FCC" w:rsidRPr="008A7E86">
        <w:rPr>
          <w:color w:val="FF0000"/>
          <w:szCs w:val="24"/>
        </w:rPr>
        <w:t>(</w:t>
      </w:r>
      <w:r w:rsidR="008A7E86" w:rsidRPr="008A7E86">
        <w:rPr>
          <w:color w:val="FF0000"/>
          <w:szCs w:val="24"/>
        </w:rPr>
        <w:t>autoridade máximo do órgão e/ou Entidade</w:t>
      </w:r>
      <w:r w:rsidR="00166FCC" w:rsidRPr="008A7E86">
        <w:rPr>
          <w:color w:val="FF0000"/>
          <w:szCs w:val="24"/>
        </w:rPr>
        <w:t>)</w:t>
      </w:r>
      <w:r w:rsidR="00166FCC" w:rsidRPr="008A7E86">
        <w:rPr>
          <w:szCs w:val="24"/>
        </w:rPr>
        <w:t xml:space="preserve">, auxiliada pelo Presidente da Comissão de </w:t>
      </w:r>
      <w:r w:rsidR="008A7E86">
        <w:rPr>
          <w:szCs w:val="24"/>
        </w:rPr>
        <w:t>Seleção</w:t>
      </w:r>
      <w:r w:rsidR="00166FCC" w:rsidRPr="008A7E86">
        <w:rPr>
          <w:szCs w:val="24"/>
        </w:rPr>
        <w:t>.</w:t>
      </w:r>
    </w:p>
    <w:p w14:paraId="7E31026C" w14:textId="1AB550BA" w:rsidR="00D01323" w:rsidRPr="006C116C" w:rsidRDefault="00D01323" w:rsidP="00D01323">
      <w:pPr>
        <w:widowControl w:val="0"/>
        <w:spacing w:before="120" w:after="120"/>
        <w:jc w:val="both"/>
        <w:rPr>
          <w:bCs/>
        </w:rPr>
      </w:pPr>
      <w:r w:rsidRPr="006C116C">
        <w:rPr>
          <w:b/>
          <w:bCs/>
        </w:rPr>
        <w:t>11.2.1.</w:t>
      </w:r>
      <w:r w:rsidRPr="006C116C">
        <w:rPr>
          <w:bCs/>
        </w:rPr>
        <w:t xml:space="preserve"> Os pedidos de esclarecimentos, decorrentes de dúvidas na interpretação deste Edital e de seus anexos, deverão ser encaminhados com antecedência mínima </w:t>
      </w:r>
      <w:r w:rsidRPr="00F97795">
        <w:rPr>
          <w:bCs/>
        </w:rPr>
        <w:t xml:space="preserve">de </w:t>
      </w:r>
      <w:r w:rsidR="00166FCC" w:rsidRPr="00F97795">
        <w:rPr>
          <w:bCs/>
        </w:rPr>
        <w:t>2</w:t>
      </w:r>
      <w:r w:rsidRPr="00F97795">
        <w:rPr>
          <w:bCs/>
        </w:rPr>
        <w:t xml:space="preserve"> (</w:t>
      </w:r>
      <w:r w:rsidR="00166FCC" w:rsidRPr="00F97795">
        <w:rPr>
          <w:bCs/>
        </w:rPr>
        <w:t>dois</w:t>
      </w:r>
      <w:r w:rsidRPr="00F97795">
        <w:rPr>
          <w:bCs/>
        </w:rPr>
        <w:t>) dias da</w:t>
      </w:r>
      <w:r w:rsidRPr="006C116C">
        <w:rPr>
          <w:bCs/>
        </w:rPr>
        <w:t xml:space="preserve"> data-limite para envio da proposta, exclusivamente de forma eletrônica, pelo </w:t>
      </w:r>
      <w:r w:rsidRPr="006C116C">
        <w:rPr>
          <w:bCs/>
          <w:color w:val="FF0000"/>
        </w:rPr>
        <w:t>e-mail: ........................</w:t>
      </w:r>
      <w:r w:rsidRPr="006C116C">
        <w:rPr>
          <w:bCs/>
        </w:rPr>
        <w:t>. Os esclarecimentos serão prestados pela Comissão de Seleção.</w:t>
      </w:r>
    </w:p>
    <w:p w14:paraId="3936D38F" w14:textId="77777777" w:rsidR="00D01323" w:rsidRPr="006C116C" w:rsidRDefault="00D01323" w:rsidP="00D01323">
      <w:pPr>
        <w:widowControl w:val="0"/>
        <w:spacing w:before="120" w:after="120"/>
        <w:jc w:val="both"/>
        <w:rPr>
          <w:color w:val="000000"/>
        </w:rPr>
      </w:pPr>
      <w:r w:rsidRPr="006C116C">
        <w:rPr>
          <w:b/>
          <w:color w:val="000000"/>
        </w:rPr>
        <w:t>11.2.2.</w:t>
      </w:r>
      <w:r w:rsidRPr="006C116C">
        <w:rPr>
          <w:color w:val="000000"/>
        </w:rPr>
        <w:t xml:space="preserve"> As impugnações e pedidos de esclarecimentos não suspendem os prazos previstos no Edital. As respostas às impugnações e os esclarecimentos prestados serão </w:t>
      </w:r>
      <w:r>
        <w:rPr>
          <w:color w:val="000000"/>
        </w:rPr>
        <w:t xml:space="preserve">juntados </w:t>
      </w:r>
      <w:r w:rsidRPr="006C116C">
        <w:rPr>
          <w:color w:val="000000"/>
        </w:rPr>
        <w:t>nos autos do processo de Chamamento Público e estarão disponíveis para consulta por qualquer interessado.</w:t>
      </w:r>
    </w:p>
    <w:p w14:paraId="075EE534" w14:textId="22F29130" w:rsidR="00D01323" w:rsidRPr="003F2AB4" w:rsidRDefault="00D01323" w:rsidP="00D01323">
      <w:pPr>
        <w:widowControl w:val="0"/>
        <w:spacing w:before="120" w:after="120"/>
        <w:jc w:val="both"/>
        <w:rPr>
          <w:bCs/>
        </w:rPr>
      </w:pPr>
      <w:r w:rsidRPr="006C116C">
        <w:rPr>
          <w:b/>
          <w:bCs/>
        </w:rPr>
        <w:t>11.2.3.</w:t>
      </w:r>
      <w:r w:rsidRPr="006C116C">
        <w:rPr>
          <w:bCs/>
        </w:rPr>
        <w:t xml:space="preserve"> </w:t>
      </w:r>
      <w:r w:rsidR="005463A0">
        <w:t xml:space="preserve">As retificações do instrumento convocatório, por iniciativa oficial ou provocadas por eventuais impugnações, obrigarão a todos os licitantes, devendo ser publicadas no Diário Oficial do Município e divulgadas por meio eletrônico na internet, reabrindo-se o prazo inicialmente estabelecido, exceto quando, inquestionavelmente, a modificação não alterar a formulação das propostas. </w:t>
      </w:r>
    </w:p>
    <w:p w14:paraId="5E8B9D9B" w14:textId="77777777" w:rsidR="00D01323" w:rsidRPr="003F2AB4" w:rsidRDefault="00D01323" w:rsidP="00D01323">
      <w:pPr>
        <w:widowControl w:val="0"/>
        <w:spacing w:before="120" w:after="120"/>
        <w:jc w:val="both"/>
        <w:rPr>
          <w:bCs/>
        </w:rPr>
      </w:pPr>
    </w:p>
    <w:p w14:paraId="2D2A3979" w14:textId="6090526A" w:rsidR="00D01323" w:rsidRPr="003F2AB4" w:rsidRDefault="00D01323" w:rsidP="00D01323">
      <w:pPr>
        <w:widowControl w:val="0"/>
        <w:tabs>
          <w:tab w:val="left" w:pos="567"/>
          <w:tab w:val="left" w:pos="992"/>
        </w:tabs>
        <w:spacing w:before="120" w:after="120"/>
        <w:jc w:val="both"/>
        <w:rPr>
          <w:bCs/>
        </w:rPr>
      </w:pPr>
      <w:r w:rsidRPr="003F2AB4">
        <w:rPr>
          <w:b/>
          <w:bCs/>
        </w:rPr>
        <w:t>1</w:t>
      </w:r>
      <w:r>
        <w:rPr>
          <w:b/>
          <w:bCs/>
        </w:rPr>
        <w:t>1</w:t>
      </w:r>
      <w:r w:rsidRPr="003F2AB4">
        <w:rPr>
          <w:b/>
          <w:bCs/>
        </w:rPr>
        <w:t>.3.</w:t>
      </w:r>
      <w:r w:rsidRPr="003F2AB4">
        <w:rPr>
          <w:bCs/>
        </w:rPr>
        <w:t xml:space="preserve"> </w:t>
      </w:r>
      <w:r>
        <w:rPr>
          <w:bCs/>
        </w:rPr>
        <w:tab/>
      </w:r>
      <w:r w:rsidRPr="003F2AB4">
        <w:rPr>
          <w:bCs/>
        </w:rPr>
        <w:t xml:space="preserve">O </w:t>
      </w:r>
      <w:r w:rsidRPr="003F2AB4">
        <w:rPr>
          <w:bCs/>
          <w:i/>
          <w:color w:val="FF0000"/>
        </w:rPr>
        <w:t xml:space="preserve">[órgão ou entidade pública </w:t>
      </w:r>
      <w:r w:rsidR="002A48C4">
        <w:rPr>
          <w:bCs/>
          <w:i/>
          <w:color w:val="FF0000"/>
        </w:rPr>
        <w:t>municipal</w:t>
      </w:r>
      <w:r w:rsidRPr="003F2AB4">
        <w:rPr>
          <w:bCs/>
          <w:i/>
          <w:color w:val="FF0000"/>
        </w:rPr>
        <w:t>]</w:t>
      </w:r>
      <w:r w:rsidRPr="003F2AB4">
        <w:rPr>
          <w:bCs/>
        </w:rPr>
        <w:t xml:space="preserve"> resolverá os casos omissos e as situações não previstas no presente Edital</w:t>
      </w:r>
      <w:r w:rsidRPr="003F2AB4">
        <w:t>, observadas as disposições legais e os princípios que regem a administração pública.</w:t>
      </w:r>
    </w:p>
    <w:p w14:paraId="47EB9B97" w14:textId="77777777" w:rsidR="00D01323" w:rsidRPr="003F2AB4" w:rsidRDefault="00D01323" w:rsidP="00D01323">
      <w:pPr>
        <w:widowControl w:val="0"/>
        <w:tabs>
          <w:tab w:val="left" w:pos="992"/>
        </w:tabs>
        <w:spacing w:before="120" w:after="120"/>
        <w:jc w:val="both"/>
        <w:rPr>
          <w:bCs/>
        </w:rPr>
      </w:pPr>
    </w:p>
    <w:p w14:paraId="34BCD862" w14:textId="77777777" w:rsidR="00D01323" w:rsidRPr="003F2AB4" w:rsidRDefault="00D01323" w:rsidP="00D01323">
      <w:pPr>
        <w:widowControl w:val="0"/>
        <w:tabs>
          <w:tab w:val="left" w:pos="567"/>
        </w:tabs>
        <w:spacing w:before="120" w:after="120"/>
        <w:jc w:val="both"/>
        <w:rPr>
          <w:bCs/>
        </w:rPr>
      </w:pPr>
      <w:r w:rsidRPr="003F2AB4">
        <w:rPr>
          <w:b/>
          <w:bCs/>
        </w:rPr>
        <w:t>1</w:t>
      </w:r>
      <w:r>
        <w:rPr>
          <w:b/>
          <w:bCs/>
        </w:rPr>
        <w:t>1</w:t>
      </w:r>
      <w:r w:rsidRPr="003F2AB4">
        <w:rPr>
          <w:b/>
          <w:bCs/>
        </w:rPr>
        <w:t>.4.</w:t>
      </w:r>
      <w:r w:rsidRPr="003F2AB4">
        <w:rPr>
          <w:bCs/>
        </w:rPr>
        <w:t xml:space="preserve"> A qualquer tempo, o presente Edital poderá ser revogado por interesse público ou anulado, no todo ou em parte, por vício insanável, sem que isso implique direito a indenização ou reclamação de qualquer natureza.</w:t>
      </w:r>
    </w:p>
    <w:p w14:paraId="4BC5E9FD" w14:textId="77777777" w:rsidR="00D01323" w:rsidRPr="003F2AB4" w:rsidRDefault="00D01323" w:rsidP="00D01323">
      <w:pPr>
        <w:widowControl w:val="0"/>
        <w:tabs>
          <w:tab w:val="left" w:pos="992"/>
        </w:tabs>
        <w:spacing w:before="120" w:after="120"/>
        <w:jc w:val="both"/>
        <w:rPr>
          <w:bCs/>
        </w:rPr>
      </w:pPr>
    </w:p>
    <w:p w14:paraId="02AE6635" w14:textId="77777777" w:rsidR="00D01323" w:rsidRDefault="00D01323" w:rsidP="00D01323">
      <w:pPr>
        <w:widowControl w:val="0"/>
        <w:tabs>
          <w:tab w:val="left" w:pos="567"/>
        </w:tabs>
        <w:spacing w:before="120" w:after="120"/>
        <w:jc w:val="both"/>
        <w:rPr>
          <w:bCs/>
        </w:rPr>
      </w:pPr>
      <w:r w:rsidRPr="003F2AB4">
        <w:rPr>
          <w:b/>
          <w:bCs/>
        </w:rPr>
        <w:t>1</w:t>
      </w:r>
      <w:r>
        <w:rPr>
          <w:b/>
          <w:bCs/>
        </w:rPr>
        <w:t>1</w:t>
      </w:r>
      <w:r w:rsidRPr="003F2AB4">
        <w:rPr>
          <w:b/>
          <w:bCs/>
        </w:rPr>
        <w:t>.5.</w:t>
      </w:r>
      <w:r>
        <w:rPr>
          <w:bCs/>
        </w:rPr>
        <w:tab/>
      </w:r>
      <w:r w:rsidRPr="003F2AB4">
        <w:rPr>
          <w:bCs/>
        </w:rPr>
        <w:t xml:space="preserve">O proponente é responsável pela fidelidade e legitimidade das informações prestadas e dos documentos apresentados em qualquer </w:t>
      </w:r>
      <w:r>
        <w:rPr>
          <w:bCs/>
        </w:rPr>
        <w:t xml:space="preserve">fase </w:t>
      </w:r>
      <w:r w:rsidRPr="003F2AB4">
        <w:rPr>
          <w:bCs/>
        </w:rPr>
        <w:t xml:space="preserve">do </w:t>
      </w:r>
      <w:r>
        <w:rPr>
          <w:bCs/>
        </w:rPr>
        <w:t>Chamamento Público</w:t>
      </w:r>
      <w:r w:rsidRPr="003F2AB4">
        <w:rPr>
          <w:bCs/>
        </w:rPr>
        <w:t xml:space="preserve">. A falsidade de qualquer documento apresentado ou a inverdade das informações nele contidas </w:t>
      </w:r>
      <w:r>
        <w:rPr>
          <w:bCs/>
        </w:rPr>
        <w:t xml:space="preserve">poderá </w:t>
      </w:r>
      <w:r w:rsidRPr="003F2AB4">
        <w:rPr>
          <w:bCs/>
        </w:rPr>
        <w:t>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w:t>
      </w:r>
      <w:r>
        <w:rPr>
          <w:bCs/>
        </w:rPr>
        <w:t>/ou</w:t>
      </w:r>
      <w:r w:rsidRPr="003F2AB4">
        <w:rPr>
          <w:bCs/>
        </w:rPr>
        <w:t xml:space="preserve"> aplicação das sanções de que trata o art. 73 da Lei nº 13.019, de 2014. </w:t>
      </w:r>
    </w:p>
    <w:p w14:paraId="7793A3D1" w14:textId="77777777" w:rsidR="00D01323" w:rsidRDefault="00D01323" w:rsidP="00D01323">
      <w:pPr>
        <w:widowControl w:val="0"/>
        <w:tabs>
          <w:tab w:val="left" w:pos="567"/>
        </w:tabs>
        <w:spacing w:before="120" w:after="120"/>
        <w:jc w:val="both"/>
        <w:rPr>
          <w:bCs/>
        </w:rPr>
      </w:pPr>
    </w:p>
    <w:p w14:paraId="76007B57" w14:textId="77777777" w:rsidR="00D01323" w:rsidRPr="003F2AB4" w:rsidRDefault="00D01323" w:rsidP="00D01323">
      <w:pPr>
        <w:widowControl w:val="0"/>
        <w:tabs>
          <w:tab w:val="left" w:pos="567"/>
        </w:tabs>
        <w:spacing w:before="120" w:after="120"/>
        <w:jc w:val="both"/>
        <w:rPr>
          <w:bCs/>
        </w:rPr>
      </w:pPr>
      <w:r w:rsidRPr="003F2AB4">
        <w:rPr>
          <w:b/>
        </w:rPr>
        <w:t>1</w:t>
      </w:r>
      <w:r>
        <w:rPr>
          <w:b/>
        </w:rPr>
        <w:t>1</w:t>
      </w:r>
      <w:r w:rsidRPr="003F2AB4">
        <w:rPr>
          <w:b/>
        </w:rPr>
        <w:t>.</w:t>
      </w:r>
      <w:r>
        <w:rPr>
          <w:b/>
        </w:rPr>
        <w:t>6</w:t>
      </w:r>
      <w:r w:rsidRPr="003F2AB4">
        <w:rPr>
          <w:b/>
        </w:rPr>
        <w:t>.</w:t>
      </w:r>
      <w:r w:rsidRPr="003F2AB4">
        <w:t xml:space="preserve"> </w:t>
      </w:r>
      <w:r>
        <w:tab/>
        <w:t xml:space="preserve">A administração pública não cobrará das entidades concorrentes taxa para participar deste Chamamento Público. </w:t>
      </w:r>
      <w:r w:rsidRPr="003F2AB4">
        <w:rPr>
          <w:bCs/>
        </w:rPr>
        <w:t xml:space="preserve"> </w:t>
      </w:r>
      <w:r w:rsidRPr="003F2AB4">
        <w:rPr>
          <w:bCs/>
        </w:rPr>
        <w:cr/>
      </w:r>
    </w:p>
    <w:p w14:paraId="0B88B776" w14:textId="77777777" w:rsidR="00D01323" w:rsidRDefault="00D01323" w:rsidP="00D01323">
      <w:pPr>
        <w:widowControl w:val="0"/>
        <w:tabs>
          <w:tab w:val="left" w:pos="567"/>
          <w:tab w:val="left" w:pos="992"/>
        </w:tabs>
        <w:spacing w:before="120" w:after="120"/>
        <w:jc w:val="both"/>
      </w:pPr>
      <w:r w:rsidRPr="003F2AB4">
        <w:rPr>
          <w:b/>
        </w:rPr>
        <w:t>1</w:t>
      </w:r>
      <w:r>
        <w:rPr>
          <w:b/>
        </w:rPr>
        <w:t>1</w:t>
      </w:r>
      <w:r w:rsidRPr="003F2AB4">
        <w:rPr>
          <w:b/>
        </w:rPr>
        <w:t>.</w:t>
      </w:r>
      <w:r>
        <w:rPr>
          <w:b/>
        </w:rPr>
        <w:t>7</w:t>
      </w:r>
      <w:r w:rsidRPr="003F2AB4">
        <w:rPr>
          <w:b/>
        </w:rPr>
        <w:t>.</w:t>
      </w:r>
      <w:r w:rsidRPr="003F2AB4">
        <w:t xml:space="preserve"> </w:t>
      </w:r>
      <w:r>
        <w:tab/>
      </w:r>
      <w:r w:rsidRPr="003F2AB4">
        <w:t xml:space="preserve">Todos os custos decorrentes da elaboração das propostas e quaisquer outras despesas correlatas à participação no </w:t>
      </w:r>
      <w:r>
        <w:t>C</w:t>
      </w:r>
      <w:r w:rsidRPr="003F2AB4">
        <w:t>hamamento Público serão de inteira responsabilidade das entidades concorrentes, não cabendo nenhuma remuneração, apoio ou indenização por parte da administração pública.</w:t>
      </w:r>
    </w:p>
    <w:p w14:paraId="16F2F147" w14:textId="77777777" w:rsidR="00D01323" w:rsidRPr="003F2AB4" w:rsidRDefault="00D01323" w:rsidP="00D01323">
      <w:pPr>
        <w:widowControl w:val="0"/>
        <w:tabs>
          <w:tab w:val="left" w:pos="567"/>
          <w:tab w:val="left" w:pos="992"/>
        </w:tabs>
        <w:spacing w:before="120" w:after="120"/>
        <w:jc w:val="both"/>
        <w:rPr>
          <w:bCs/>
        </w:rPr>
      </w:pPr>
    </w:p>
    <w:p w14:paraId="011EE83E" w14:textId="77777777" w:rsidR="00D01323" w:rsidRDefault="00D01323" w:rsidP="00D01323">
      <w:pPr>
        <w:widowControl w:val="0"/>
        <w:tabs>
          <w:tab w:val="left" w:pos="992"/>
        </w:tabs>
        <w:spacing w:before="120" w:after="120"/>
        <w:jc w:val="both"/>
        <w:rPr>
          <w:i/>
          <w:color w:val="FF0000"/>
        </w:rPr>
      </w:pPr>
      <w:r w:rsidRPr="00E67B4A">
        <w:rPr>
          <w:b/>
          <w:i/>
          <w:color w:val="FF0000"/>
        </w:rPr>
        <w:t>11.8.</w:t>
      </w:r>
      <w:r w:rsidRPr="00E67B4A">
        <w:rPr>
          <w:i/>
          <w:color w:val="FF0000"/>
        </w:rPr>
        <w:t xml:space="preserve"> O presente Edital terá v</w:t>
      </w:r>
      <w:r>
        <w:rPr>
          <w:i/>
          <w:color w:val="FF0000"/>
        </w:rPr>
        <w:t>igência</w:t>
      </w:r>
      <w:r w:rsidRPr="00E67B4A">
        <w:rPr>
          <w:i/>
          <w:color w:val="FF0000"/>
        </w:rPr>
        <w:t xml:space="preserve"> de .......... meses</w:t>
      </w:r>
      <w:r>
        <w:rPr>
          <w:i/>
          <w:color w:val="FF0000"/>
        </w:rPr>
        <w:t>/anos</w:t>
      </w:r>
      <w:r w:rsidRPr="00E67B4A">
        <w:rPr>
          <w:i/>
          <w:color w:val="FF0000"/>
        </w:rPr>
        <w:t xml:space="preserve"> a contar da data da homologação do resultado </w:t>
      </w:r>
      <w:r>
        <w:rPr>
          <w:i/>
          <w:color w:val="FF0000"/>
        </w:rPr>
        <w:t>definitivo</w:t>
      </w:r>
      <w:r w:rsidRPr="00E67B4A">
        <w:rPr>
          <w:i/>
          <w:color w:val="FF0000"/>
        </w:rPr>
        <w:t>.</w:t>
      </w:r>
    </w:p>
    <w:p w14:paraId="19C055E3" w14:textId="77777777" w:rsidR="00D01323" w:rsidRPr="003F2AB4" w:rsidRDefault="00D01323" w:rsidP="00D01323">
      <w:pPr>
        <w:autoSpaceDE w:val="0"/>
        <w:spacing w:before="120" w:after="120"/>
        <w:jc w:val="both"/>
        <w:rPr>
          <w:b/>
        </w:rPr>
      </w:pPr>
    </w:p>
    <w:p w14:paraId="02ABA443" w14:textId="77777777" w:rsidR="00D01323" w:rsidRPr="003F2AB4" w:rsidRDefault="00D01323" w:rsidP="00D01323">
      <w:pPr>
        <w:widowControl w:val="0"/>
        <w:pBdr>
          <w:top w:val="single" w:sz="4" w:space="1" w:color="auto"/>
          <w:left w:val="single" w:sz="4" w:space="4" w:color="auto"/>
          <w:bottom w:val="single" w:sz="4" w:space="1" w:color="auto"/>
          <w:right w:val="single" w:sz="4" w:space="4" w:color="auto"/>
        </w:pBdr>
        <w:spacing w:before="120" w:after="120"/>
        <w:jc w:val="both"/>
      </w:pPr>
      <w:r w:rsidRPr="00E67B4A">
        <w:rPr>
          <w:b/>
        </w:rPr>
        <w:lastRenderedPageBreak/>
        <w:t>Nota Explicativa:</w:t>
      </w:r>
      <w:r>
        <w:t xml:space="preserve"> Se for o caso, o edital poderá prever vigência. Assim, as </w:t>
      </w:r>
      <w:proofErr w:type="spellStart"/>
      <w:r>
        <w:t>OSCs</w:t>
      </w:r>
      <w:proofErr w:type="spellEnd"/>
      <w:r>
        <w:t xml:space="preserve"> cujas propostas já foram classificadas e selecionadas poderão ser convocadas para celebração em exercício posterior, obedecida a ordem de classificação, desde que haja disponibilidade e dotação orçamentária no exercício da celebração, sem necessidade de realização de novo chamamento público.</w:t>
      </w:r>
      <w:r w:rsidRPr="003F2AB4">
        <w:t xml:space="preserve">  </w:t>
      </w:r>
    </w:p>
    <w:p w14:paraId="0DC93F33" w14:textId="77777777" w:rsidR="00D01323" w:rsidRDefault="00D01323" w:rsidP="00D01323">
      <w:pPr>
        <w:widowControl w:val="0"/>
        <w:tabs>
          <w:tab w:val="left" w:pos="567"/>
        </w:tabs>
        <w:spacing w:before="120" w:after="120"/>
        <w:jc w:val="both"/>
        <w:rPr>
          <w:b/>
        </w:rPr>
      </w:pPr>
    </w:p>
    <w:p w14:paraId="7C8A40BC" w14:textId="77777777" w:rsidR="00D01323" w:rsidRPr="0042317F" w:rsidRDefault="00D01323" w:rsidP="00D01323">
      <w:pPr>
        <w:widowControl w:val="0"/>
        <w:tabs>
          <w:tab w:val="left" w:pos="567"/>
        </w:tabs>
        <w:spacing w:before="120" w:after="120"/>
        <w:jc w:val="both"/>
      </w:pPr>
      <w:r w:rsidRPr="0042317F">
        <w:rPr>
          <w:b/>
        </w:rPr>
        <w:t>11.9.</w:t>
      </w:r>
      <w:r w:rsidRPr="0042317F">
        <w:t xml:space="preserve"> Constituem anexos do presente Edital, dele fazendo parte integrante:</w:t>
      </w:r>
    </w:p>
    <w:p w14:paraId="5EE26425" w14:textId="77777777" w:rsidR="00D01323" w:rsidRPr="0042317F" w:rsidRDefault="00D01323" w:rsidP="00D01323">
      <w:pPr>
        <w:widowControl w:val="0"/>
        <w:autoSpaceDE w:val="0"/>
        <w:spacing w:before="120" w:after="120"/>
        <w:jc w:val="both"/>
        <w:rPr>
          <w:color w:val="000000"/>
        </w:rPr>
      </w:pPr>
      <w:r w:rsidRPr="0042317F">
        <w:t>Anexo I – Declaração de Ciência e Concordância</w:t>
      </w:r>
      <w:r w:rsidRPr="0042317F">
        <w:rPr>
          <w:color w:val="000000"/>
        </w:rPr>
        <w:t>;</w:t>
      </w:r>
    </w:p>
    <w:p w14:paraId="2E28BAA1" w14:textId="77777777" w:rsidR="00D01323" w:rsidRPr="0042317F" w:rsidRDefault="00D01323" w:rsidP="00D01323">
      <w:pPr>
        <w:widowControl w:val="0"/>
        <w:autoSpaceDE w:val="0"/>
        <w:spacing w:before="120" w:after="120"/>
        <w:jc w:val="both"/>
      </w:pPr>
      <w:r w:rsidRPr="0042317F">
        <w:t>Anexo II – Declaração sobre Instalações e Condições Materiais</w:t>
      </w:r>
    </w:p>
    <w:p w14:paraId="6B8C8E7F" w14:textId="5645BA6E" w:rsidR="00D01323" w:rsidRPr="0042317F" w:rsidRDefault="0042317F" w:rsidP="00D01323">
      <w:pPr>
        <w:widowControl w:val="0"/>
        <w:autoSpaceDE w:val="0"/>
        <w:spacing w:before="120" w:after="120"/>
        <w:jc w:val="both"/>
      </w:pPr>
      <w:r w:rsidRPr="0042317F">
        <w:t xml:space="preserve">Anexo III – Declaração do </w:t>
      </w:r>
      <w:bookmarkStart w:id="12" w:name="_Hlk74823928"/>
      <w:r w:rsidRPr="0042317F">
        <w:t xml:space="preserve">Art. </w:t>
      </w:r>
      <w:r w:rsidR="00544216">
        <w:t xml:space="preserve">42 </w:t>
      </w:r>
      <w:r w:rsidRPr="0042317F">
        <w:t>do Decreto nº 13.996/2021</w:t>
      </w:r>
      <w:bookmarkEnd w:id="12"/>
      <w:r w:rsidRPr="0042317F">
        <w:t>, e Relação dos Dirigentes da Entidade</w:t>
      </w:r>
      <w:r w:rsidR="00D01323" w:rsidRPr="0042317F">
        <w:t>;</w:t>
      </w:r>
    </w:p>
    <w:p w14:paraId="0A43A071" w14:textId="77777777" w:rsidR="00D01323" w:rsidRPr="0042317F" w:rsidRDefault="00D01323" w:rsidP="00D01323">
      <w:pPr>
        <w:spacing w:before="120" w:after="120"/>
        <w:jc w:val="both"/>
      </w:pPr>
      <w:r w:rsidRPr="0042317F">
        <w:t>Anexo IV – Modelo de Plano de Trabalho;</w:t>
      </w:r>
    </w:p>
    <w:p w14:paraId="5F6EBDBB" w14:textId="77777777" w:rsidR="00D01323" w:rsidRPr="0042317F" w:rsidRDefault="00D01323" w:rsidP="00D01323">
      <w:pPr>
        <w:widowControl w:val="0"/>
        <w:tabs>
          <w:tab w:val="left" w:pos="567"/>
        </w:tabs>
        <w:spacing w:before="120" w:after="120"/>
        <w:jc w:val="both"/>
      </w:pPr>
      <w:r w:rsidRPr="0042317F">
        <w:t>Anexo V – Referências para Colaboração;</w:t>
      </w:r>
    </w:p>
    <w:p w14:paraId="36718EFE" w14:textId="77777777" w:rsidR="00D01323" w:rsidRPr="003F2AB4" w:rsidRDefault="00D01323" w:rsidP="00D01323">
      <w:pPr>
        <w:spacing w:before="120" w:after="120"/>
        <w:jc w:val="both"/>
        <w:rPr>
          <w:color w:val="FF0000"/>
        </w:rPr>
      </w:pPr>
    </w:p>
    <w:p w14:paraId="3D877ADE"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Pr="00000484">
        <w:t xml:space="preserve">O </w:t>
      </w:r>
      <w:r>
        <w:t xml:space="preserve">termo de colaboração se presta à consecução de atividades ou projetos propostos pela administração pública, ao passo que o termo de fomento é voltado para a consecução de projetos concebidos/desenvolvidos pela OSC. Nesse passo, no termo de colaboração, o Poder Público atua em colaboração com a OSC para execução de políticas públicas em ações já conhecidas e estruturadas pela administração pública; o termo de fomento incentiva e reconhece ações de interesse público de iniciativa das </w:t>
      </w:r>
      <w:proofErr w:type="spellStart"/>
      <w:r>
        <w:t>OSCs</w:t>
      </w:r>
      <w:proofErr w:type="spellEnd"/>
      <w:r>
        <w:t>.</w:t>
      </w:r>
    </w:p>
    <w:p w14:paraId="11817343"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Conforme exposto no material </w:t>
      </w:r>
      <w:r w:rsidRPr="006D4729">
        <w:rPr>
          <w:i/>
        </w:rPr>
        <w:t xml:space="preserve">Entenda o MROSC: Marco Regulatório das Organizações da Sociedade Civil: Lei 13.019/2014 (Secretaria de Governo da Presidência da República, Laís de </w:t>
      </w:r>
      <w:proofErr w:type="spellStart"/>
      <w:r w:rsidRPr="006D4729">
        <w:rPr>
          <w:i/>
        </w:rPr>
        <w:t>Figueirêdo</w:t>
      </w:r>
      <w:proofErr w:type="spellEnd"/>
      <w:r w:rsidRPr="006D4729">
        <w:rPr>
          <w:i/>
        </w:rPr>
        <w:t xml:space="preserve"> Lopes, Bianca dos Santos e Viviane </w:t>
      </w:r>
      <w:proofErr w:type="spellStart"/>
      <w:r w:rsidRPr="006D4729">
        <w:rPr>
          <w:i/>
        </w:rPr>
        <w:t>Brochardt</w:t>
      </w:r>
      <w:proofErr w:type="spellEnd"/>
      <w:r w:rsidRPr="006D4729">
        <w:rPr>
          <w:i/>
        </w:rPr>
        <w:t xml:space="preserve"> – Brasília: Presidência da República, 2016, p. 22)</w:t>
      </w:r>
      <w:r>
        <w:t xml:space="preserve">, o “Termo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 A propósito, confira-se o parágrafo único do art. 23 da Lei nº 13.019/2014.      </w:t>
      </w:r>
    </w:p>
    <w:p w14:paraId="2E2F984C" w14:textId="77777777" w:rsidR="00D01323" w:rsidRPr="008B1125"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Dada essa distinção entre os dois instrumentos de parceria, naturalmente que o “modelo de plano de trabalho” e as “diretrizes para elaboração do plano de trabalho” deverão ser mais parametrizadas, densas e completas nos termos de colaboração. </w:t>
      </w:r>
    </w:p>
    <w:p w14:paraId="72F275F8" w14:textId="77777777" w:rsidR="00D01323" w:rsidRDefault="00D01323"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t xml:space="preserve">Por outro lado, nos termos de fomento, deve-se assegurar à OSC maior autonomia e flexibilidade na elaboração do plano de trabalho, até mesmo para que possa exercitar a inovação e a criatividade, arejando a ação estatal. Por conseguinte, quando o propósito da administração pública for a celebração do termo de fomento, as diretrizes para elaboração do plano de trabalho não podem ser tão minudentes a ponto de asfixiar a iniciativa e a autonomia da OSC selecionada. </w:t>
      </w:r>
      <w:r w:rsidRPr="003F2AB4">
        <w:rPr>
          <w:color w:val="000000"/>
        </w:rPr>
        <w:t xml:space="preserve">   </w:t>
      </w:r>
    </w:p>
    <w:p w14:paraId="5AA4AD8B" w14:textId="322FC0D4" w:rsidR="00D01323" w:rsidRDefault="00950F57" w:rsidP="00D01323">
      <w:pPr>
        <w:widowControl w:val="0"/>
        <w:pBdr>
          <w:top w:val="single" w:sz="4" w:space="1" w:color="auto"/>
          <w:left w:val="single" w:sz="4" w:space="4" w:color="auto"/>
          <w:bottom w:val="single" w:sz="4" w:space="1" w:color="auto"/>
          <w:right w:val="single" w:sz="4" w:space="4" w:color="auto"/>
        </w:pBdr>
        <w:autoSpaceDE w:val="0"/>
        <w:spacing w:before="120" w:after="120"/>
        <w:jc w:val="both"/>
      </w:pPr>
      <w:r>
        <w:t>O</w:t>
      </w:r>
      <w:r w:rsidR="00D01323" w:rsidRPr="008A79A6">
        <w:t xml:space="preserve"> anexo </w:t>
      </w:r>
      <w:r w:rsidR="00D01323" w:rsidRPr="008A79A6">
        <w:rPr>
          <w:i/>
        </w:rPr>
        <w:t>Referências para Colaboração</w:t>
      </w:r>
      <w:r>
        <w:rPr>
          <w:iCs/>
        </w:rPr>
        <w:t xml:space="preserve"> </w:t>
      </w:r>
      <w:r w:rsidRPr="00950F57">
        <w:rPr>
          <w:iCs/>
        </w:rPr>
        <w:t>deve conter</w:t>
      </w:r>
      <w:r w:rsidR="00D01323" w:rsidRPr="008A79A6">
        <w:t xml:space="preserve"> maior detal</w:t>
      </w:r>
      <w:r w:rsidR="00D01323" w:rsidRPr="008B1125">
        <w:t xml:space="preserve">hamento </w:t>
      </w:r>
      <w:r w:rsidR="00D01323">
        <w:t xml:space="preserve">pela administração pública </w:t>
      </w:r>
      <w:r w:rsidR="00D01323" w:rsidRPr="008B1125">
        <w:t>de objetivos, ações, indicadores e, eventualmente, metas.</w:t>
      </w:r>
      <w:r w:rsidR="00D01323" w:rsidRPr="00990926">
        <w:t xml:space="preserve"> </w:t>
      </w:r>
      <w:r w:rsidR="00D01323">
        <w:t>Este documento também deve trazer i</w:t>
      </w:r>
      <w:r w:rsidR="00D01323" w:rsidRPr="003F2AB4">
        <w:t xml:space="preserve">nformações </w:t>
      </w:r>
      <w:r w:rsidR="00D01323">
        <w:t>r</w:t>
      </w:r>
      <w:r w:rsidR="00D01323" w:rsidRPr="003F2AB4">
        <w:t xml:space="preserve">elativas ao </w:t>
      </w:r>
      <w:r w:rsidR="00D01323">
        <w:t>v</w:t>
      </w:r>
      <w:r w:rsidR="00D01323" w:rsidRPr="003F2AB4">
        <w:t xml:space="preserve">alor de </w:t>
      </w:r>
      <w:r w:rsidR="00D01323">
        <w:t>referência previsto para a execução do termo de colaboração.</w:t>
      </w:r>
    </w:p>
    <w:p w14:paraId="498D7023" w14:textId="77777777" w:rsidR="00D01323" w:rsidRDefault="00D01323" w:rsidP="00D01323">
      <w:pPr>
        <w:spacing w:before="120" w:after="120"/>
        <w:jc w:val="both"/>
        <w:rPr>
          <w:sz w:val="24"/>
          <w:szCs w:val="24"/>
        </w:rPr>
      </w:pPr>
    </w:p>
    <w:p w14:paraId="5213C40F" w14:textId="77777777" w:rsidR="00D01323" w:rsidRPr="0042317F" w:rsidRDefault="00D01323" w:rsidP="00D01323">
      <w:pPr>
        <w:spacing w:before="120" w:after="120"/>
        <w:jc w:val="both"/>
      </w:pPr>
      <w:r w:rsidRPr="0042317F">
        <w:t>Anexo VI – Declaração da Não Ocorrência de Impedimentos;</w:t>
      </w:r>
    </w:p>
    <w:p w14:paraId="5B554904" w14:textId="77777777" w:rsidR="00D01323" w:rsidRPr="0042317F" w:rsidRDefault="00D01323" w:rsidP="00D01323">
      <w:pPr>
        <w:spacing w:before="120" w:after="120"/>
        <w:jc w:val="both"/>
      </w:pPr>
      <w:r w:rsidRPr="0042317F">
        <w:t>Anexo VII – Minuta do Termo de Colaboração; e</w:t>
      </w:r>
    </w:p>
    <w:p w14:paraId="71DF08EC" w14:textId="77777777" w:rsidR="00D01323" w:rsidRPr="0042317F" w:rsidRDefault="00D01323" w:rsidP="00D01323">
      <w:pPr>
        <w:widowControl w:val="0"/>
        <w:autoSpaceDE w:val="0"/>
        <w:spacing w:before="120" w:after="120"/>
        <w:jc w:val="both"/>
      </w:pPr>
      <w:r w:rsidRPr="0042317F">
        <w:t>Anexo VIII – Declaração de Contrapartida (quando couber).</w:t>
      </w:r>
    </w:p>
    <w:p w14:paraId="14664A36" w14:textId="77777777" w:rsidR="00D01323" w:rsidRPr="003F2AB4" w:rsidRDefault="00D01323" w:rsidP="00D01323">
      <w:pPr>
        <w:widowControl w:val="0"/>
        <w:autoSpaceDE w:val="0"/>
        <w:spacing w:before="120" w:after="120"/>
        <w:jc w:val="both"/>
      </w:pPr>
      <w:r w:rsidRPr="003F2AB4">
        <w:t xml:space="preserve"> </w:t>
      </w:r>
    </w:p>
    <w:p w14:paraId="3339B27D" w14:textId="77777777" w:rsidR="00D01323" w:rsidRPr="003F2AB4" w:rsidRDefault="00D01323" w:rsidP="00D01323">
      <w:pPr>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Ajustar conforme quantidade e tipos de anexo.</w:t>
      </w:r>
    </w:p>
    <w:p w14:paraId="47813A14" w14:textId="77777777" w:rsidR="00D01323" w:rsidRPr="003F2AB4" w:rsidRDefault="00D01323" w:rsidP="00D01323">
      <w:pPr>
        <w:widowControl w:val="0"/>
        <w:spacing w:before="120" w:after="120"/>
        <w:jc w:val="center"/>
      </w:pPr>
    </w:p>
    <w:p w14:paraId="439DF4D8" w14:textId="77777777" w:rsidR="00D01323" w:rsidRPr="003F2AB4" w:rsidRDefault="00D01323" w:rsidP="00D01323">
      <w:pPr>
        <w:widowControl w:val="0"/>
        <w:spacing w:before="120" w:after="120"/>
        <w:jc w:val="center"/>
      </w:pPr>
      <w:r>
        <w:t>Local-UF</w:t>
      </w:r>
      <w:r w:rsidRPr="003F2AB4">
        <w:t>, ........... de ............... de 20.........</w:t>
      </w:r>
    </w:p>
    <w:p w14:paraId="1DC6EBAC" w14:textId="77777777" w:rsidR="00D01323" w:rsidRPr="003F2AB4" w:rsidRDefault="00D01323" w:rsidP="00D01323">
      <w:pPr>
        <w:widowControl w:val="0"/>
        <w:spacing w:before="120" w:after="120"/>
        <w:jc w:val="both"/>
      </w:pPr>
    </w:p>
    <w:p w14:paraId="734BD9DB" w14:textId="77777777" w:rsidR="00D01323" w:rsidRPr="003F2AB4" w:rsidRDefault="00D01323" w:rsidP="00D01323">
      <w:pPr>
        <w:widowControl w:val="0"/>
        <w:spacing w:before="120" w:after="120"/>
        <w:jc w:val="center"/>
        <w:rPr>
          <w:i/>
          <w:color w:val="FF0000"/>
        </w:rPr>
      </w:pPr>
      <w:r w:rsidRPr="003F2AB4">
        <w:rPr>
          <w:i/>
          <w:color w:val="FF0000"/>
        </w:rPr>
        <w:t>(assinatura)</w:t>
      </w:r>
    </w:p>
    <w:p w14:paraId="3FF1A57D" w14:textId="4F9CA09E" w:rsidR="00D01323" w:rsidRPr="003F2AB4" w:rsidRDefault="00D01323" w:rsidP="00D01323">
      <w:pPr>
        <w:widowControl w:val="0"/>
        <w:spacing w:before="120" w:after="120"/>
        <w:jc w:val="center"/>
        <w:rPr>
          <w:i/>
          <w:color w:val="FF0000"/>
        </w:rPr>
      </w:pPr>
      <w:r w:rsidRPr="003F2AB4">
        <w:rPr>
          <w:i/>
          <w:color w:val="FF0000"/>
        </w:rPr>
        <w:t xml:space="preserve">Autoridade do Órgão ou Entidade Pública </w:t>
      </w:r>
      <w:r w:rsidR="0042317F">
        <w:rPr>
          <w:i/>
          <w:color w:val="FF0000"/>
        </w:rPr>
        <w:t>Municipal</w:t>
      </w:r>
    </w:p>
    <w:p w14:paraId="34667ADC" w14:textId="77777777" w:rsidR="00D01323" w:rsidRDefault="00D01323" w:rsidP="00D01323">
      <w:pPr>
        <w:tabs>
          <w:tab w:val="left" w:pos="567"/>
        </w:tabs>
        <w:rPr>
          <w:color w:val="000000"/>
        </w:rPr>
      </w:pPr>
    </w:p>
    <w:p w14:paraId="5A842A94" w14:textId="77777777" w:rsidR="00D01323" w:rsidRDefault="00D01323" w:rsidP="00D01323">
      <w:pPr>
        <w:spacing w:before="120" w:after="120" w:line="360" w:lineRule="auto"/>
        <w:ind w:right="-234"/>
        <w:jc w:val="center"/>
        <w:rPr>
          <w:b/>
          <w:sz w:val="44"/>
        </w:rPr>
      </w:pPr>
    </w:p>
    <w:p w14:paraId="1B6255BF" w14:textId="77777777" w:rsidR="00D01323" w:rsidRDefault="00D01323" w:rsidP="00D01323">
      <w:pPr>
        <w:spacing w:before="120" w:after="120" w:line="360" w:lineRule="auto"/>
        <w:ind w:right="-234"/>
        <w:jc w:val="center"/>
        <w:rPr>
          <w:b/>
          <w:sz w:val="44"/>
        </w:rPr>
      </w:pPr>
    </w:p>
    <w:p w14:paraId="26803C08" w14:textId="77777777" w:rsidR="00D01323" w:rsidRDefault="00D01323" w:rsidP="00D01323">
      <w:pPr>
        <w:spacing w:before="120" w:after="120" w:line="360" w:lineRule="auto"/>
        <w:ind w:right="-234"/>
        <w:jc w:val="center"/>
        <w:rPr>
          <w:b/>
          <w:sz w:val="44"/>
        </w:rPr>
      </w:pPr>
      <w:r>
        <w:rPr>
          <w:b/>
          <w:sz w:val="44"/>
        </w:rPr>
        <w:br w:type="page"/>
      </w:r>
    </w:p>
    <w:p w14:paraId="208BC8DD" w14:textId="77777777" w:rsidR="00D01323" w:rsidRDefault="00D01323" w:rsidP="00D01323">
      <w:pPr>
        <w:spacing w:before="120" w:after="120" w:line="360" w:lineRule="auto"/>
        <w:ind w:right="-234"/>
        <w:jc w:val="center"/>
        <w:rPr>
          <w:b/>
          <w:sz w:val="44"/>
        </w:rPr>
      </w:pPr>
      <w:r>
        <w:rPr>
          <w:b/>
          <w:sz w:val="44"/>
        </w:rPr>
        <w:lastRenderedPageBreak/>
        <w:t>(MODELO)</w:t>
      </w:r>
    </w:p>
    <w:p w14:paraId="2DA5847A" w14:textId="77777777" w:rsidR="00D01323" w:rsidRDefault="00D01323" w:rsidP="00D01323">
      <w:pPr>
        <w:spacing w:before="120" w:after="120" w:line="360" w:lineRule="auto"/>
        <w:ind w:right="-234"/>
        <w:jc w:val="center"/>
        <w:rPr>
          <w:b/>
          <w:sz w:val="26"/>
        </w:rPr>
      </w:pPr>
    </w:p>
    <w:p w14:paraId="41D80D05" w14:textId="77777777" w:rsidR="00D01323" w:rsidRDefault="00D01323" w:rsidP="00D01323">
      <w:pPr>
        <w:spacing w:before="120" w:after="120" w:line="360" w:lineRule="auto"/>
        <w:ind w:right="-234"/>
        <w:jc w:val="center"/>
        <w:rPr>
          <w:b/>
          <w:sz w:val="28"/>
          <w:szCs w:val="28"/>
        </w:rPr>
      </w:pPr>
      <w:r w:rsidRPr="00D24C5A">
        <w:rPr>
          <w:b/>
          <w:color w:val="FF0000"/>
          <w:sz w:val="28"/>
          <w:szCs w:val="28"/>
        </w:rPr>
        <w:t>ANEXO I</w:t>
      </w:r>
    </w:p>
    <w:p w14:paraId="18784459" w14:textId="77777777" w:rsidR="00D01323" w:rsidRPr="00D24C5A" w:rsidRDefault="00D01323" w:rsidP="00D01323">
      <w:pPr>
        <w:spacing w:before="120" w:after="120" w:line="360" w:lineRule="auto"/>
        <w:ind w:right="-234"/>
        <w:jc w:val="center"/>
        <w:rPr>
          <w:b/>
          <w:sz w:val="28"/>
          <w:szCs w:val="28"/>
        </w:rPr>
      </w:pPr>
      <w:r w:rsidRPr="00D24C5A">
        <w:rPr>
          <w:b/>
          <w:sz w:val="28"/>
          <w:szCs w:val="28"/>
        </w:rPr>
        <w:t xml:space="preserve">DECLARAÇÃO DE </w:t>
      </w:r>
      <w:r>
        <w:rPr>
          <w:b/>
          <w:sz w:val="28"/>
          <w:szCs w:val="28"/>
        </w:rPr>
        <w:t>CIÊNCIA E CONCORDÂNCIA</w:t>
      </w:r>
    </w:p>
    <w:p w14:paraId="58E2C167" w14:textId="77777777" w:rsidR="00D01323" w:rsidRDefault="00D01323" w:rsidP="00D01323">
      <w:pPr>
        <w:spacing w:before="120" w:after="120" w:line="360" w:lineRule="auto"/>
        <w:ind w:right="-234"/>
        <w:jc w:val="center"/>
        <w:rPr>
          <w:b/>
          <w:sz w:val="26"/>
        </w:rPr>
      </w:pPr>
    </w:p>
    <w:p w14:paraId="0E2279AB" w14:textId="77777777" w:rsidR="00D01323" w:rsidRDefault="00D01323" w:rsidP="00D01323">
      <w:pPr>
        <w:tabs>
          <w:tab w:val="left" w:pos="567"/>
        </w:tabs>
        <w:spacing w:before="120" w:after="120" w:line="360" w:lineRule="auto"/>
        <w:ind w:right="-232"/>
        <w:jc w:val="both"/>
        <w:rPr>
          <w:color w:val="000000"/>
        </w:rPr>
      </w:pPr>
      <w:r>
        <w:tab/>
      </w:r>
      <w:r w:rsidRPr="00D24C5A">
        <w:t>Declaro</w:t>
      </w:r>
      <w:r>
        <w:t xml:space="preserve"> que a </w:t>
      </w:r>
      <w:r w:rsidRPr="00DC575A">
        <w:rPr>
          <w:i/>
          <w:color w:val="FF0000"/>
        </w:rPr>
        <w:t>[identificação da organização da sociedade civil – OSC]</w:t>
      </w:r>
      <w:r w:rsidRPr="00D24C5A">
        <w:t xml:space="preserve"> </w:t>
      </w:r>
      <w:r>
        <w:t xml:space="preserve">está </w:t>
      </w:r>
      <w:r w:rsidRPr="003F2AB4">
        <w:rPr>
          <w:color w:val="000000"/>
        </w:rPr>
        <w:t>ciente e concord</w:t>
      </w:r>
      <w:r>
        <w:rPr>
          <w:color w:val="000000"/>
        </w:rPr>
        <w:t>a</w:t>
      </w:r>
      <w:r w:rsidRPr="003F2AB4">
        <w:rPr>
          <w:color w:val="000000"/>
        </w:rPr>
        <w:t xml:space="preserve"> com as </w:t>
      </w:r>
      <w:r>
        <w:rPr>
          <w:color w:val="000000"/>
        </w:rPr>
        <w:t xml:space="preserve">disposições previstas </w:t>
      </w:r>
      <w:r w:rsidRPr="003F2AB4">
        <w:rPr>
          <w:color w:val="000000"/>
        </w:rPr>
        <w:t xml:space="preserve">no Edital </w:t>
      </w:r>
      <w:r>
        <w:rPr>
          <w:color w:val="000000"/>
        </w:rPr>
        <w:t xml:space="preserve">de Chamamento Público </w:t>
      </w:r>
      <w:r>
        <w:t xml:space="preserve">nº .........../20....... </w:t>
      </w:r>
      <w:r w:rsidRPr="003F2AB4">
        <w:rPr>
          <w:color w:val="000000"/>
        </w:rPr>
        <w:t xml:space="preserve">e </w:t>
      </w:r>
      <w:r>
        <w:rPr>
          <w:color w:val="000000"/>
        </w:rPr>
        <w:t xml:space="preserve">em </w:t>
      </w:r>
      <w:r w:rsidRPr="003F2AB4">
        <w:rPr>
          <w:color w:val="000000"/>
        </w:rPr>
        <w:t xml:space="preserve">seus anexos, bem como que </w:t>
      </w:r>
      <w:r>
        <w:rPr>
          <w:color w:val="000000"/>
        </w:rPr>
        <w:t xml:space="preserve">se </w:t>
      </w:r>
      <w:r w:rsidRPr="003F2AB4">
        <w:rPr>
          <w:color w:val="000000"/>
        </w:rPr>
        <w:t>responsabiliz</w:t>
      </w:r>
      <w:r>
        <w:rPr>
          <w:color w:val="000000"/>
        </w:rPr>
        <w:t xml:space="preserve">a, sob as penas da Lei, </w:t>
      </w:r>
      <w:r w:rsidRPr="003F2AB4">
        <w:rPr>
          <w:color w:val="000000"/>
        </w:rPr>
        <w:t>pela veracidade e legitimidade das informações e documentos apresentados durante o processo de seleção.</w:t>
      </w:r>
    </w:p>
    <w:p w14:paraId="5BA24227" w14:textId="77777777" w:rsidR="00D01323" w:rsidRDefault="00D01323" w:rsidP="00D01323">
      <w:pPr>
        <w:tabs>
          <w:tab w:val="left" w:pos="567"/>
        </w:tabs>
        <w:spacing w:before="120" w:after="120" w:line="360" w:lineRule="auto"/>
        <w:ind w:right="-232"/>
        <w:jc w:val="both"/>
        <w:rPr>
          <w:color w:val="000000"/>
        </w:rPr>
      </w:pPr>
    </w:p>
    <w:p w14:paraId="7AD0B25F" w14:textId="77777777" w:rsidR="00D01323" w:rsidRPr="00D24C5A" w:rsidRDefault="00D01323" w:rsidP="00D01323">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3357EF68" w14:textId="77777777" w:rsidR="00D01323" w:rsidRPr="00D24C5A" w:rsidRDefault="00D01323" w:rsidP="00D01323">
      <w:pPr>
        <w:spacing w:before="120" w:after="120" w:line="360" w:lineRule="auto"/>
        <w:ind w:right="-232"/>
        <w:jc w:val="both"/>
      </w:pPr>
    </w:p>
    <w:p w14:paraId="4F883D3A" w14:textId="77777777" w:rsidR="00D01323" w:rsidRPr="00D24C5A" w:rsidRDefault="00D01323" w:rsidP="00D01323">
      <w:pPr>
        <w:spacing w:before="120" w:after="120" w:line="360" w:lineRule="auto"/>
        <w:ind w:right="-232"/>
        <w:jc w:val="center"/>
      </w:pPr>
      <w:r w:rsidRPr="00D24C5A">
        <w:t>...........................................................................................</w:t>
      </w:r>
    </w:p>
    <w:p w14:paraId="38A1A8BF" w14:textId="77777777" w:rsidR="00D01323" w:rsidRDefault="00D01323" w:rsidP="00D01323">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14:paraId="2CD37696" w14:textId="77777777" w:rsidR="00D01323" w:rsidRDefault="00D01323" w:rsidP="00D01323">
      <w:pPr>
        <w:tabs>
          <w:tab w:val="left" w:pos="567"/>
        </w:tabs>
        <w:spacing w:before="120" w:after="120" w:line="360" w:lineRule="auto"/>
        <w:ind w:right="-232"/>
        <w:jc w:val="both"/>
      </w:pPr>
    </w:p>
    <w:p w14:paraId="4779321B" w14:textId="77777777" w:rsidR="00D01323" w:rsidRDefault="00D01323" w:rsidP="00D01323">
      <w:pPr>
        <w:tabs>
          <w:tab w:val="left" w:pos="567"/>
        </w:tabs>
        <w:rPr>
          <w:color w:val="000000"/>
        </w:rPr>
      </w:pPr>
    </w:p>
    <w:p w14:paraId="0F8418F1" w14:textId="77777777" w:rsidR="00D01323" w:rsidRDefault="00D01323" w:rsidP="00D01323">
      <w:pPr>
        <w:tabs>
          <w:tab w:val="left" w:pos="567"/>
        </w:tabs>
        <w:rPr>
          <w:color w:val="000000"/>
        </w:rPr>
      </w:pPr>
    </w:p>
    <w:p w14:paraId="59BD94F0" w14:textId="77777777" w:rsidR="00D01323" w:rsidRDefault="00D01323" w:rsidP="00D01323">
      <w:pPr>
        <w:tabs>
          <w:tab w:val="left" w:pos="567"/>
        </w:tabs>
        <w:rPr>
          <w:color w:val="000000"/>
        </w:rPr>
      </w:pPr>
    </w:p>
    <w:p w14:paraId="5907AEA7" w14:textId="77777777" w:rsidR="00D01323" w:rsidRDefault="00D01323" w:rsidP="00D01323">
      <w:pPr>
        <w:tabs>
          <w:tab w:val="left" w:pos="567"/>
        </w:tabs>
        <w:rPr>
          <w:color w:val="000000"/>
        </w:rPr>
      </w:pPr>
    </w:p>
    <w:p w14:paraId="16C412FD" w14:textId="77777777" w:rsidR="00D01323" w:rsidRDefault="00D01323" w:rsidP="00D01323">
      <w:pPr>
        <w:tabs>
          <w:tab w:val="left" w:pos="567"/>
        </w:tabs>
        <w:rPr>
          <w:color w:val="000000"/>
        </w:rPr>
      </w:pPr>
    </w:p>
    <w:p w14:paraId="7B1930F9" w14:textId="77777777" w:rsidR="00D01323" w:rsidRDefault="00D01323" w:rsidP="00D01323">
      <w:pPr>
        <w:tabs>
          <w:tab w:val="left" w:pos="567"/>
        </w:tabs>
        <w:rPr>
          <w:color w:val="000000"/>
        </w:rPr>
      </w:pPr>
    </w:p>
    <w:p w14:paraId="1078C216" w14:textId="77777777" w:rsidR="00D01323" w:rsidRDefault="00D01323" w:rsidP="00D01323">
      <w:pPr>
        <w:tabs>
          <w:tab w:val="left" w:pos="567"/>
        </w:tabs>
        <w:rPr>
          <w:color w:val="000000"/>
        </w:rPr>
      </w:pPr>
    </w:p>
    <w:p w14:paraId="03BA82C3" w14:textId="77777777" w:rsidR="00D01323" w:rsidRDefault="00D01323" w:rsidP="00D01323">
      <w:pPr>
        <w:tabs>
          <w:tab w:val="left" w:pos="567"/>
        </w:tabs>
        <w:rPr>
          <w:color w:val="000000"/>
        </w:rPr>
      </w:pPr>
    </w:p>
    <w:p w14:paraId="2537323B" w14:textId="77777777" w:rsidR="00D01323" w:rsidRDefault="00D01323" w:rsidP="00D01323">
      <w:pPr>
        <w:tabs>
          <w:tab w:val="left" w:pos="567"/>
        </w:tabs>
        <w:rPr>
          <w:color w:val="000000"/>
        </w:rPr>
      </w:pPr>
    </w:p>
    <w:p w14:paraId="518ECE89" w14:textId="6D055915" w:rsidR="00D01323" w:rsidRDefault="00D01323" w:rsidP="00D01323">
      <w:pPr>
        <w:tabs>
          <w:tab w:val="left" w:pos="567"/>
        </w:tabs>
        <w:rPr>
          <w:color w:val="000000"/>
        </w:rPr>
      </w:pPr>
    </w:p>
    <w:p w14:paraId="01377331" w14:textId="474ADC51" w:rsidR="00950F57" w:rsidRDefault="00950F57" w:rsidP="00D01323">
      <w:pPr>
        <w:tabs>
          <w:tab w:val="left" w:pos="567"/>
        </w:tabs>
        <w:rPr>
          <w:color w:val="000000"/>
        </w:rPr>
      </w:pPr>
    </w:p>
    <w:p w14:paraId="1DF2EE24" w14:textId="0BA68A70" w:rsidR="00950F57" w:rsidRDefault="00950F57" w:rsidP="00D01323">
      <w:pPr>
        <w:tabs>
          <w:tab w:val="left" w:pos="567"/>
        </w:tabs>
        <w:rPr>
          <w:color w:val="000000"/>
        </w:rPr>
      </w:pPr>
    </w:p>
    <w:p w14:paraId="0F199660" w14:textId="63AA9061" w:rsidR="00950F57" w:rsidRDefault="00950F57" w:rsidP="00D01323">
      <w:pPr>
        <w:tabs>
          <w:tab w:val="left" w:pos="567"/>
        </w:tabs>
        <w:rPr>
          <w:color w:val="000000"/>
        </w:rPr>
      </w:pPr>
    </w:p>
    <w:p w14:paraId="2171B939" w14:textId="22DB8D56" w:rsidR="00950F57" w:rsidRDefault="00950F57" w:rsidP="00D01323">
      <w:pPr>
        <w:tabs>
          <w:tab w:val="left" w:pos="567"/>
        </w:tabs>
        <w:rPr>
          <w:color w:val="000000"/>
        </w:rPr>
      </w:pPr>
    </w:p>
    <w:p w14:paraId="5BC9D69C" w14:textId="77777777" w:rsidR="00950F57" w:rsidRDefault="00950F57" w:rsidP="00D01323">
      <w:pPr>
        <w:tabs>
          <w:tab w:val="left" w:pos="567"/>
        </w:tabs>
        <w:rPr>
          <w:color w:val="000000"/>
        </w:rPr>
      </w:pPr>
    </w:p>
    <w:p w14:paraId="6E963416" w14:textId="77777777" w:rsidR="00D01323" w:rsidRDefault="00D01323" w:rsidP="00D01323">
      <w:pPr>
        <w:tabs>
          <w:tab w:val="left" w:pos="567"/>
        </w:tabs>
        <w:rPr>
          <w:color w:val="000000"/>
        </w:rPr>
      </w:pPr>
    </w:p>
    <w:p w14:paraId="1359136D" w14:textId="77777777" w:rsidR="00D01323" w:rsidRDefault="00D01323" w:rsidP="00D01323">
      <w:pPr>
        <w:tabs>
          <w:tab w:val="left" w:pos="567"/>
        </w:tabs>
        <w:rPr>
          <w:color w:val="000000"/>
        </w:rPr>
      </w:pPr>
    </w:p>
    <w:p w14:paraId="5B4AF192" w14:textId="77777777" w:rsidR="00D01323" w:rsidRDefault="00D01323" w:rsidP="00D01323">
      <w:pPr>
        <w:tabs>
          <w:tab w:val="left" w:pos="567"/>
        </w:tabs>
        <w:rPr>
          <w:color w:val="000000"/>
        </w:rPr>
      </w:pPr>
    </w:p>
    <w:p w14:paraId="652257FC" w14:textId="77777777" w:rsidR="00D01323" w:rsidRDefault="00D01323" w:rsidP="00D01323">
      <w:pPr>
        <w:tabs>
          <w:tab w:val="left" w:pos="567"/>
        </w:tabs>
        <w:rPr>
          <w:color w:val="000000"/>
        </w:rPr>
      </w:pPr>
    </w:p>
    <w:p w14:paraId="7196589A" w14:textId="77777777" w:rsidR="00D01323" w:rsidRDefault="00D01323" w:rsidP="00D01323">
      <w:pPr>
        <w:spacing w:before="120" w:after="120" w:line="360" w:lineRule="auto"/>
        <w:ind w:right="-234"/>
        <w:jc w:val="center"/>
        <w:rPr>
          <w:b/>
          <w:sz w:val="44"/>
        </w:rPr>
      </w:pPr>
      <w:r>
        <w:rPr>
          <w:b/>
          <w:sz w:val="44"/>
        </w:rPr>
        <w:lastRenderedPageBreak/>
        <w:t>(MODELO)</w:t>
      </w:r>
    </w:p>
    <w:p w14:paraId="2FD20807" w14:textId="77777777" w:rsidR="00D01323" w:rsidRDefault="00D01323" w:rsidP="00D01323">
      <w:pPr>
        <w:spacing w:before="120" w:after="120" w:line="360" w:lineRule="auto"/>
        <w:ind w:right="-234"/>
        <w:jc w:val="center"/>
        <w:rPr>
          <w:b/>
          <w:sz w:val="26"/>
        </w:rPr>
      </w:pPr>
    </w:p>
    <w:p w14:paraId="278AC697" w14:textId="77777777" w:rsidR="00D01323" w:rsidRDefault="00D01323" w:rsidP="00D01323">
      <w:pPr>
        <w:spacing w:before="120" w:after="120" w:line="360" w:lineRule="auto"/>
        <w:ind w:right="-234"/>
        <w:jc w:val="center"/>
        <w:rPr>
          <w:b/>
          <w:sz w:val="28"/>
          <w:szCs w:val="28"/>
        </w:rPr>
      </w:pPr>
      <w:r w:rsidRPr="00D24C5A">
        <w:rPr>
          <w:b/>
          <w:color w:val="FF0000"/>
          <w:sz w:val="28"/>
          <w:szCs w:val="28"/>
        </w:rPr>
        <w:t>ANEXO I</w:t>
      </w:r>
      <w:r>
        <w:rPr>
          <w:b/>
          <w:color w:val="FF0000"/>
          <w:sz w:val="28"/>
          <w:szCs w:val="28"/>
        </w:rPr>
        <w:t>I</w:t>
      </w:r>
    </w:p>
    <w:p w14:paraId="11F164BA" w14:textId="77777777" w:rsidR="00D01323" w:rsidRPr="00D24C5A" w:rsidRDefault="00D01323" w:rsidP="00D01323">
      <w:pPr>
        <w:spacing w:before="120" w:after="120" w:line="360" w:lineRule="auto"/>
        <w:ind w:right="-234"/>
        <w:jc w:val="center"/>
        <w:rPr>
          <w:b/>
          <w:sz w:val="28"/>
          <w:szCs w:val="28"/>
        </w:rPr>
      </w:pPr>
      <w:r w:rsidRPr="00D24C5A">
        <w:rPr>
          <w:b/>
          <w:sz w:val="28"/>
          <w:szCs w:val="28"/>
        </w:rPr>
        <w:t xml:space="preserve">DECLARAÇÃO </w:t>
      </w:r>
      <w:r>
        <w:rPr>
          <w:b/>
          <w:sz w:val="28"/>
          <w:szCs w:val="28"/>
        </w:rPr>
        <w:t>SOBRE INSTALAÇÕES E CONDIÇÕES MATERIAIS</w:t>
      </w:r>
    </w:p>
    <w:p w14:paraId="74B1ED30" w14:textId="77777777" w:rsidR="00D01323" w:rsidRDefault="00D01323" w:rsidP="00D01323">
      <w:pPr>
        <w:spacing w:before="120" w:after="120" w:line="360" w:lineRule="auto"/>
        <w:ind w:right="-234"/>
        <w:jc w:val="center"/>
        <w:rPr>
          <w:b/>
          <w:sz w:val="26"/>
        </w:rPr>
      </w:pPr>
    </w:p>
    <w:p w14:paraId="68E53E6D" w14:textId="360FF229" w:rsidR="00D01323" w:rsidRDefault="00D01323" w:rsidP="00D01323">
      <w:pPr>
        <w:tabs>
          <w:tab w:val="left" w:pos="567"/>
        </w:tabs>
        <w:spacing w:before="120" w:after="120" w:line="360" w:lineRule="auto"/>
        <w:ind w:right="-232"/>
        <w:jc w:val="both"/>
        <w:rPr>
          <w:i/>
          <w:color w:val="FF0000"/>
        </w:rPr>
      </w:pPr>
      <w:r>
        <w:tab/>
      </w:r>
      <w:r w:rsidRPr="00D24C5A">
        <w:t>Declaro</w:t>
      </w:r>
      <w:r>
        <w:t xml:space="preserve">, em conformidade com o art. 33, </w:t>
      </w:r>
      <w:r w:rsidRPr="0004040A">
        <w:rPr>
          <w:b/>
        </w:rPr>
        <w:t>caput</w:t>
      </w:r>
      <w:r>
        <w:t>, inciso V, alínea “c”, da Lei nº 13.019, de 2014, c/c o art.</w:t>
      </w:r>
      <w:r w:rsidR="003D07C8">
        <w:t xml:space="preserve"> 41</w:t>
      </w:r>
      <w:r>
        <w:t>,</w:t>
      </w:r>
      <w:r w:rsidRPr="000D31E7">
        <w:rPr>
          <w:b/>
        </w:rPr>
        <w:t xml:space="preserve"> caput</w:t>
      </w:r>
      <w:r>
        <w:t>, inciso X</w:t>
      </w:r>
      <w:r w:rsidR="003D07C8">
        <w:t>I</w:t>
      </w:r>
      <w:r>
        <w:t xml:space="preserve">, </w:t>
      </w:r>
      <w:r w:rsidR="003D07C8" w:rsidRPr="0042317F">
        <w:t>do Decreto nº 13.996/2021</w:t>
      </w:r>
      <w:r>
        <w:t xml:space="preserve">, que a </w:t>
      </w:r>
      <w:r w:rsidRPr="00DC575A">
        <w:rPr>
          <w:i/>
          <w:color w:val="FF0000"/>
        </w:rPr>
        <w:t>[identificação da organização da sociedade civil – OSC]</w:t>
      </w:r>
      <w:r w:rsidRPr="0004040A">
        <w:t>:</w:t>
      </w:r>
    </w:p>
    <w:p w14:paraId="3D98BC55" w14:textId="77777777" w:rsidR="00D01323" w:rsidRPr="0004040A" w:rsidRDefault="00D01323" w:rsidP="00D01323">
      <w:pPr>
        <w:pStyle w:val="PargrafodaLista"/>
        <w:numPr>
          <w:ilvl w:val="0"/>
          <w:numId w:val="19"/>
        </w:numPr>
        <w:tabs>
          <w:tab w:val="left" w:pos="851"/>
        </w:tabs>
        <w:suppressAutoHyphen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 das metas estabelecidas.</w:t>
      </w:r>
    </w:p>
    <w:p w14:paraId="277DCF77" w14:textId="77777777" w:rsidR="00D01323" w:rsidRPr="0004040A" w:rsidRDefault="00D01323" w:rsidP="00D01323">
      <w:pPr>
        <w:pStyle w:val="PargrafodaLista"/>
        <w:tabs>
          <w:tab w:val="left" w:pos="851"/>
        </w:tabs>
        <w:spacing w:before="120" w:after="120" w:line="360" w:lineRule="auto"/>
        <w:ind w:left="567" w:right="-232"/>
        <w:jc w:val="both"/>
        <w:rPr>
          <w:i/>
          <w:color w:val="FF0000"/>
        </w:rPr>
      </w:pPr>
      <w:r w:rsidRPr="0004040A">
        <w:rPr>
          <w:i/>
          <w:color w:val="FF0000"/>
        </w:rPr>
        <w:t>OU</w:t>
      </w:r>
    </w:p>
    <w:p w14:paraId="208CBFC1" w14:textId="77777777" w:rsidR="00D01323" w:rsidRPr="0004040A" w:rsidRDefault="00D01323" w:rsidP="00D01323">
      <w:pPr>
        <w:pStyle w:val="PargrafodaLista"/>
        <w:numPr>
          <w:ilvl w:val="0"/>
          <w:numId w:val="19"/>
        </w:numPr>
        <w:tabs>
          <w:tab w:val="left" w:pos="851"/>
        </w:tabs>
        <w:suppressAutoHyphens/>
        <w:spacing w:before="120" w:after="120" w:line="360" w:lineRule="auto"/>
        <w:ind w:left="0" w:right="-232" w:firstLine="567"/>
        <w:jc w:val="both"/>
        <w:rPr>
          <w:color w:val="FF0000"/>
        </w:rPr>
      </w:pPr>
      <w:r>
        <w:t xml:space="preserve">pretende contratar ou adquirir com recursos da parceria as condições materiais para o desenvolvimento das atividades ou projetos previstos na parceria e o cumprimento das metas estabelecidas. </w:t>
      </w:r>
    </w:p>
    <w:p w14:paraId="52A51971" w14:textId="77777777" w:rsidR="00D01323" w:rsidRPr="0004040A" w:rsidRDefault="00D01323" w:rsidP="00D01323">
      <w:pPr>
        <w:pStyle w:val="PargrafodaLista"/>
        <w:tabs>
          <w:tab w:val="left" w:pos="851"/>
        </w:tabs>
        <w:spacing w:before="120" w:after="120" w:line="360" w:lineRule="auto"/>
        <w:ind w:left="567" w:right="-232"/>
        <w:jc w:val="both"/>
        <w:rPr>
          <w:i/>
          <w:color w:val="FF0000"/>
        </w:rPr>
      </w:pPr>
      <w:r w:rsidRPr="0004040A">
        <w:rPr>
          <w:i/>
          <w:color w:val="FF0000"/>
        </w:rPr>
        <w:t>OU</w:t>
      </w:r>
    </w:p>
    <w:p w14:paraId="22CDE516" w14:textId="77777777" w:rsidR="00D01323" w:rsidRPr="0004040A" w:rsidRDefault="00D01323" w:rsidP="00D01323">
      <w:pPr>
        <w:pStyle w:val="PargrafodaLista"/>
        <w:numPr>
          <w:ilvl w:val="0"/>
          <w:numId w:val="19"/>
        </w:numPr>
        <w:tabs>
          <w:tab w:val="left" w:pos="851"/>
        </w:tabs>
        <w:suppressAutoHyphen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4FDA3916" w14:textId="77777777" w:rsidR="00D01323" w:rsidRDefault="00D01323" w:rsidP="00D01323">
      <w:pPr>
        <w:widowControl w:val="0"/>
        <w:autoSpaceDE w:val="0"/>
        <w:spacing w:before="120" w:after="120"/>
        <w:jc w:val="both"/>
      </w:pPr>
    </w:p>
    <w:p w14:paraId="01CCCE66" w14:textId="77777777" w:rsidR="00D01323" w:rsidRPr="008F21FD" w:rsidRDefault="00D01323" w:rsidP="00D01323">
      <w:pPr>
        <w:widowControl w:val="0"/>
        <w:autoSpaceDE w:val="0"/>
        <w:spacing w:before="120" w:after="120" w:line="360" w:lineRule="auto"/>
        <w:jc w:val="both"/>
        <w:rPr>
          <w:i/>
        </w:rPr>
      </w:pPr>
      <w:r w:rsidRPr="008F21FD">
        <w:rPr>
          <w:i/>
        </w:rPr>
        <w:t xml:space="preserve">OBS: A organização da sociedade civil adotará uma das três redações acima, conforme a sua situação. A presente observação deverá ser suprimida da versão final da declaração. </w:t>
      </w:r>
    </w:p>
    <w:p w14:paraId="2916C485" w14:textId="77777777" w:rsidR="00D01323" w:rsidRDefault="00D01323" w:rsidP="00D01323">
      <w:pPr>
        <w:tabs>
          <w:tab w:val="left" w:pos="567"/>
        </w:tabs>
        <w:spacing w:before="120" w:after="120" w:line="360" w:lineRule="auto"/>
        <w:ind w:right="-232"/>
        <w:jc w:val="both"/>
        <w:rPr>
          <w:color w:val="000000"/>
        </w:rPr>
      </w:pPr>
    </w:p>
    <w:p w14:paraId="697DF543" w14:textId="77777777" w:rsidR="00D01323" w:rsidRPr="00D24C5A" w:rsidRDefault="00D01323" w:rsidP="00D01323">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2036FF1B" w14:textId="77777777" w:rsidR="00D01323" w:rsidRDefault="00D01323" w:rsidP="00D01323">
      <w:pPr>
        <w:spacing w:before="120" w:after="120" w:line="360" w:lineRule="auto"/>
        <w:ind w:right="-232"/>
        <w:jc w:val="center"/>
      </w:pPr>
      <w:r w:rsidRPr="00D24C5A">
        <w:t>...........................................................................................</w:t>
      </w:r>
    </w:p>
    <w:p w14:paraId="78E57AA2" w14:textId="77777777" w:rsidR="00D01323" w:rsidRPr="00D24C5A" w:rsidRDefault="00D01323" w:rsidP="00D01323">
      <w:pPr>
        <w:spacing w:after="160" w:line="259" w:lineRule="auto"/>
      </w:pPr>
    </w:p>
    <w:p w14:paraId="169E922A" w14:textId="77777777" w:rsidR="00D01323" w:rsidRDefault="00D01323" w:rsidP="00D01323">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14:paraId="5C5A0BBB" w14:textId="77777777" w:rsidR="00D01323" w:rsidRDefault="00D01323" w:rsidP="00D01323">
      <w:pPr>
        <w:tabs>
          <w:tab w:val="left" w:pos="567"/>
        </w:tabs>
        <w:rPr>
          <w:color w:val="000000"/>
        </w:rPr>
      </w:pPr>
    </w:p>
    <w:p w14:paraId="0580E0CD" w14:textId="77777777" w:rsidR="00D01323" w:rsidRDefault="00D01323" w:rsidP="00D01323">
      <w:pPr>
        <w:spacing w:before="120" w:after="120" w:line="360" w:lineRule="auto"/>
        <w:ind w:right="-234"/>
        <w:jc w:val="center"/>
        <w:rPr>
          <w:b/>
          <w:sz w:val="44"/>
        </w:rPr>
      </w:pPr>
      <w:r>
        <w:rPr>
          <w:b/>
          <w:sz w:val="44"/>
        </w:rPr>
        <w:t>(MODELO)</w:t>
      </w:r>
    </w:p>
    <w:p w14:paraId="3C3CC01C" w14:textId="77777777" w:rsidR="00D01323" w:rsidRDefault="00D01323" w:rsidP="00D01323">
      <w:pPr>
        <w:spacing w:before="120" w:after="120" w:line="360" w:lineRule="auto"/>
        <w:ind w:right="-234"/>
        <w:jc w:val="center"/>
        <w:rPr>
          <w:b/>
          <w:color w:val="FF0000"/>
          <w:sz w:val="28"/>
          <w:szCs w:val="28"/>
        </w:rPr>
      </w:pPr>
    </w:p>
    <w:p w14:paraId="01A2CF63" w14:textId="77777777" w:rsidR="00D01323" w:rsidRDefault="00D01323" w:rsidP="00D01323">
      <w:pPr>
        <w:spacing w:before="120" w:after="120" w:line="360" w:lineRule="auto"/>
        <w:ind w:right="-234"/>
        <w:jc w:val="center"/>
        <w:rPr>
          <w:b/>
          <w:sz w:val="28"/>
          <w:szCs w:val="28"/>
        </w:rPr>
      </w:pPr>
      <w:r w:rsidRPr="00D24C5A">
        <w:rPr>
          <w:b/>
          <w:color w:val="FF0000"/>
          <w:sz w:val="28"/>
          <w:szCs w:val="28"/>
        </w:rPr>
        <w:t>ANEXO I</w:t>
      </w:r>
      <w:r>
        <w:rPr>
          <w:b/>
          <w:color w:val="FF0000"/>
          <w:sz w:val="28"/>
          <w:szCs w:val="28"/>
        </w:rPr>
        <w:t>II</w:t>
      </w:r>
    </w:p>
    <w:p w14:paraId="5DFABAF1" w14:textId="3EE15E63" w:rsidR="00D01323" w:rsidRDefault="00950F57" w:rsidP="00D01323">
      <w:pPr>
        <w:spacing w:before="120" w:after="120" w:line="360" w:lineRule="auto"/>
        <w:ind w:right="-234"/>
        <w:jc w:val="center"/>
        <w:rPr>
          <w:b/>
          <w:sz w:val="28"/>
          <w:szCs w:val="28"/>
        </w:rPr>
      </w:pPr>
      <w:r w:rsidRPr="00D24C5A">
        <w:rPr>
          <w:b/>
          <w:sz w:val="28"/>
          <w:szCs w:val="28"/>
        </w:rPr>
        <w:t>DECLARAÇÃO D</w:t>
      </w:r>
      <w:r>
        <w:rPr>
          <w:b/>
          <w:sz w:val="28"/>
          <w:szCs w:val="28"/>
        </w:rPr>
        <w:t xml:space="preserve">O </w:t>
      </w:r>
      <w:r w:rsidRPr="00950F57">
        <w:rPr>
          <w:b/>
          <w:sz w:val="28"/>
          <w:szCs w:val="28"/>
        </w:rPr>
        <w:t>ART. 4</w:t>
      </w:r>
      <w:r w:rsidR="003D07C8">
        <w:rPr>
          <w:b/>
          <w:sz w:val="28"/>
          <w:szCs w:val="28"/>
        </w:rPr>
        <w:t>2</w:t>
      </w:r>
      <w:r w:rsidRPr="00950F57">
        <w:rPr>
          <w:b/>
          <w:sz w:val="28"/>
          <w:szCs w:val="28"/>
        </w:rPr>
        <w:t xml:space="preserve"> DO DECRETO Nº 13.996/2021</w:t>
      </w:r>
      <w:r>
        <w:rPr>
          <w:b/>
          <w:sz w:val="28"/>
          <w:szCs w:val="28"/>
        </w:rPr>
        <w:t>,</w:t>
      </w:r>
    </w:p>
    <w:p w14:paraId="76E28F4F" w14:textId="77777777" w:rsidR="00D01323" w:rsidRPr="00D24C5A" w:rsidRDefault="00D01323" w:rsidP="00D01323">
      <w:pPr>
        <w:spacing w:before="120" w:after="120" w:line="360" w:lineRule="auto"/>
        <w:ind w:right="-234"/>
        <w:jc w:val="center"/>
        <w:rPr>
          <w:b/>
          <w:sz w:val="28"/>
          <w:szCs w:val="28"/>
        </w:rPr>
      </w:pPr>
      <w:r>
        <w:rPr>
          <w:b/>
          <w:sz w:val="28"/>
          <w:szCs w:val="28"/>
        </w:rPr>
        <w:t>E RELAÇÃO DOS DIRIGENTES DA ENTIDADE</w:t>
      </w:r>
    </w:p>
    <w:p w14:paraId="6CA0B43F" w14:textId="77777777" w:rsidR="00D01323" w:rsidRDefault="00D01323" w:rsidP="00D01323">
      <w:pPr>
        <w:tabs>
          <w:tab w:val="left" w:pos="567"/>
        </w:tabs>
        <w:spacing w:before="120" w:after="120" w:line="360" w:lineRule="auto"/>
        <w:ind w:right="-232" w:firstLine="567"/>
        <w:jc w:val="both"/>
      </w:pPr>
    </w:p>
    <w:p w14:paraId="6C2FBA1D" w14:textId="0C713F89" w:rsidR="00D01323" w:rsidRPr="00A0379D" w:rsidRDefault="00D01323" w:rsidP="00D01323">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xml:space="preserve">, nos termos dos </w:t>
      </w:r>
      <w:proofErr w:type="spellStart"/>
      <w:r w:rsidRPr="00A0379D">
        <w:t>arts</w:t>
      </w:r>
      <w:proofErr w:type="spellEnd"/>
      <w:r w:rsidRPr="00A0379D">
        <w:t xml:space="preserve">. </w:t>
      </w:r>
      <w:r w:rsidR="00950F57">
        <w:t>41</w:t>
      </w:r>
      <w:r w:rsidRPr="00A0379D">
        <w:t xml:space="preserve">, </w:t>
      </w:r>
      <w:r w:rsidRPr="00A0379D">
        <w:rPr>
          <w:b/>
        </w:rPr>
        <w:t>caput</w:t>
      </w:r>
      <w:r w:rsidRPr="00A0379D">
        <w:t xml:space="preserve">, inciso VII, e </w:t>
      </w:r>
      <w:r w:rsidR="00950F57">
        <w:t>42</w:t>
      </w:r>
      <w:r w:rsidRPr="00A0379D">
        <w:t xml:space="preserve"> </w:t>
      </w:r>
      <w:r w:rsidR="00950F57" w:rsidRPr="0042317F">
        <w:t>do Decreto nº 13.996/2021</w:t>
      </w:r>
      <w:r w:rsidRPr="00A0379D">
        <w:t>, que:</w:t>
      </w:r>
    </w:p>
    <w:p w14:paraId="7E03D3A8" w14:textId="470D1652" w:rsidR="00D01323" w:rsidRPr="00A0379D"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0379D">
        <w:rPr>
          <w:color w:val="000000"/>
        </w:rPr>
        <w:t>Não há no quadro de dirigentes abaixo identificados: (a) membro de Poder ou do Ministério Público ou dirigente de órgão ou entidade da administração pública </w:t>
      </w:r>
      <w:r w:rsidR="002A48C4">
        <w:rPr>
          <w:color w:val="000000"/>
        </w:rPr>
        <w:t>municipal</w:t>
      </w:r>
      <w:r w:rsidRPr="00A0379D">
        <w:rPr>
          <w:color w:val="000000"/>
        </w:rPr>
        <w:t xml:space="preserve">; ou (b) cônjuge, companheiro ou parente em linha reta, colateral ou por afinidade, até o segundo grau, das pessoas mencionadas na alínea “a”. </w:t>
      </w:r>
      <w:r w:rsidRPr="00A0379D">
        <w:rPr>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0379D">
        <w:rPr>
          <w:color w:val="000000"/>
        </w:rPr>
        <w:t>;</w:t>
      </w:r>
    </w:p>
    <w:p w14:paraId="73DBCE3D" w14:textId="77777777" w:rsidR="00D01323" w:rsidRDefault="00D01323" w:rsidP="00D01323">
      <w:pPr>
        <w:pStyle w:val="PargrafodaLista"/>
        <w:tabs>
          <w:tab w:val="left" w:pos="993"/>
        </w:tabs>
        <w:spacing w:before="120" w:after="120" w:line="360" w:lineRule="auto"/>
        <w:ind w:left="567" w:right="-232"/>
        <w:jc w:val="both"/>
        <w:rPr>
          <w:color w:val="000000"/>
        </w:rPr>
      </w:pPr>
    </w:p>
    <w:tbl>
      <w:tblPr>
        <w:tblW w:w="9072" w:type="dxa"/>
        <w:tblInd w:w="-5" w:type="dxa"/>
        <w:tblLook w:val="04A0" w:firstRow="1" w:lastRow="0" w:firstColumn="1" w:lastColumn="0" w:noHBand="0" w:noVBand="1"/>
      </w:tblPr>
      <w:tblGrid>
        <w:gridCol w:w="2835"/>
        <w:gridCol w:w="3261"/>
        <w:gridCol w:w="2976"/>
      </w:tblGrid>
      <w:tr w:rsidR="00D01323" w14:paraId="4E002441" w14:textId="77777777" w:rsidTr="00161A68">
        <w:tc>
          <w:tcPr>
            <w:tcW w:w="9072" w:type="dxa"/>
            <w:gridSpan w:val="3"/>
          </w:tcPr>
          <w:p w14:paraId="5283DDE4" w14:textId="77777777" w:rsidR="00D01323" w:rsidRDefault="00D01323" w:rsidP="00161A68">
            <w:pPr>
              <w:pStyle w:val="PargrafodaLista"/>
              <w:tabs>
                <w:tab w:val="left" w:pos="993"/>
              </w:tabs>
              <w:ind w:left="0" w:right="-232"/>
              <w:jc w:val="center"/>
              <w:rPr>
                <w:b/>
                <w:color w:val="000000"/>
              </w:rPr>
            </w:pPr>
          </w:p>
          <w:p w14:paraId="27E444AD" w14:textId="77777777" w:rsidR="00D01323" w:rsidRDefault="00D01323" w:rsidP="00161A68">
            <w:pPr>
              <w:pStyle w:val="PargrafodaLista"/>
              <w:tabs>
                <w:tab w:val="left" w:pos="993"/>
              </w:tabs>
              <w:ind w:left="0" w:right="-232"/>
              <w:jc w:val="center"/>
              <w:rPr>
                <w:b/>
                <w:color w:val="000000"/>
              </w:rPr>
            </w:pPr>
            <w:r>
              <w:rPr>
                <w:b/>
                <w:color w:val="000000"/>
              </w:rPr>
              <w:t>RELAÇÃO NOMINAL ATUALIZADA DOS DIRIGENTES DA ENTIDADE</w:t>
            </w:r>
          </w:p>
          <w:p w14:paraId="7B2B7A4F" w14:textId="77777777" w:rsidR="00D01323" w:rsidRPr="00E32216" w:rsidRDefault="00D01323" w:rsidP="00161A68">
            <w:pPr>
              <w:pStyle w:val="PargrafodaLista"/>
              <w:tabs>
                <w:tab w:val="left" w:pos="993"/>
              </w:tabs>
              <w:ind w:left="0" w:right="-232"/>
              <w:jc w:val="center"/>
              <w:rPr>
                <w:b/>
                <w:color w:val="000000"/>
              </w:rPr>
            </w:pPr>
          </w:p>
        </w:tc>
      </w:tr>
      <w:tr w:rsidR="00D01323" w14:paraId="17BC6C0D" w14:textId="77777777" w:rsidTr="00161A68">
        <w:tc>
          <w:tcPr>
            <w:tcW w:w="2835" w:type="dxa"/>
          </w:tcPr>
          <w:p w14:paraId="767BBFAE" w14:textId="77777777" w:rsidR="00D01323" w:rsidRDefault="00D01323" w:rsidP="00161A68">
            <w:pPr>
              <w:pStyle w:val="PargrafodaLista"/>
              <w:tabs>
                <w:tab w:val="left" w:pos="993"/>
              </w:tabs>
              <w:ind w:left="0" w:right="-232"/>
              <w:rPr>
                <w:b/>
              </w:rPr>
            </w:pPr>
          </w:p>
          <w:p w14:paraId="04756FE6" w14:textId="77777777" w:rsidR="00D01323" w:rsidRPr="00E32216" w:rsidRDefault="00D01323" w:rsidP="00161A68">
            <w:pPr>
              <w:pStyle w:val="PargrafodaLista"/>
              <w:tabs>
                <w:tab w:val="left" w:pos="993"/>
              </w:tabs>
              <w:ind w:left="0" w:right="-232"/>
              <w:rPr>
                <w:b/>
              </w:rPr>
            </w:pPr>
            <w:r w:rsidRPr="00E32216">
              <w:rPr>
                <w:b/>
              </w:rPr>
              <w:t xml:space="preserve">Nome do </w:t>
            </w:r>
            <w:r>
              <w:rPr>
                <w:b/>
              </w:rPr>
              <w:t>d</w:t>
            </w:r>
            <w:r w:rsidRPr="00E32216">
              <w:rPr>
                <w:b/>
              </w:rPr>
              <w:t>irigente e</w:t>
            </w:r>
          </w:p>
          <w:p w14:paraId="28527D6F" w14:textId="77777777" w:rsidR="00D01323" w:rsidRDefault="00D01323" w:rsidP="00161A68">
            <w:pPr>
              <w:pStyle w:val="PargrafodaLista"/>
              <w:tabs>
                <w:tab w:val="left" w:pos="993"/>
              </w:tabs>
              <w:ind w:left="0" w:right="-232"/>
              <w:rPr>
                <w:b/>
              </w:rPr>
            </w:pPr>
            <w:r>
              <w:rPr>
                <w:b/>
              </w:rPr>
              <w:t>c</w:t>
            </w:r>
            <w:r w:rsidRPr="00E32216">
              <w:rPr>
                <w:b/>
              </w:rPr>
              <w:t xml:space="preserve">argo que </w:t>
            </w:r>
            <w:r>
              <w:rPr>
                <w:b/>
              </w:rPr>
              <w:t>o</w:t>
            </w:r>
            <w:r w:rsidRPr="00E32216">
              <w:rPr>
                <w:b/>
              </w:rPr>
              <w:t>cupa</w:t>
            </w:r>
            <w:r>
              <w:rPr>
                <w:b/>
              </w:rPr>
              <w:t xml:space="preserve"> na OSC</w:t>
            </w:r>
          </w:p>
          <w:p w14:paraId="7FA2CB9C" w14:textId="77777777" w:rsidR="00D01323" w:rsidRPr="00E32216" w:rsidRDefault="00D01323" w:rsidP="00161A68">
            <w:pPr>
              <w:pStyle w:val="PargrafodaLista"/>
              <w:tabs>
                <w:tab w:val="left" w:pos="993"/>
              </w:tabs>
              <w:ind w:left="0" w:right="-232"/>
              <w:rPr>
                <w:b/>
                <w:color w:val="000000"/>
              </w:rPr>
            </w:pPr>
          </w:p>
        </w:tc>
        <w:tc>
          <w:tcPr>
            <w:tcW w:w="3261" w:type="dxa"/>
          </w:tcPr>
          <w:p w14:paraId="236A1A08" w14:textId="77777777" w:rsidR="00D01323" w:rsidRDefault="00D01323" w:rsidP="00161A68">
            <w:pPr>
              <w:pStyle w:val="PargrafodaLista"/>
              <w:tabs>
                <w:tab w:val="left" w:pos="993"/>
              </w:tabs>
              <w:ind w:left="0" w:right="-232"/>
              <w:rPr>
                <w:b/>
                <w:color w:val="000000"/>
              </w:rPr>
            </w:pPr>
          </w:p>
          <w:p w14:paraId="38757036" w14:textId="77777777" w:rsidR="00D01323" w:rsidRPr="00E32216" w:rsidRDefault="00D01323" w:rsidP="00161A68">
            <w:pPr>
              <w:pStyle w:val="PargrafodaLista"/>
              <w:tabs>
                <w:tab w:val="left" w:pos="993"/>
              </w:tabs>
              <w:ind w:left="0" w:right="-232"/>
              <w:rPr>
                <w:b/>
                <w:color w:val="000000"/>
              </w:rPr>
            </w:pPr>
            <w:r w:rsidRPr="00E32216">
              <w:rPr>
                <w:b/>
                <w:color w:val="000000"/>
              </w:rPr>
              <w:t xml:space="preserve">Carteira de </w:t>
            </w:r>
            <w:r>
              <w:rPr>
                <w:b/>
                <w:color w:val="000000"/>
              </w:rPr>
              <w:t>i</w:t>
            </w:r>
            <w:r w:rsidRPr="00E32216">
              <w:rPr>
                <w:b/>
                <w:color w:val="000000"/>
              </w:rPr>
              <w:t>dentidade</w:t>
            </w:r>
            <w:r>
              <w:rPr>
                <w:b/>
                <w:color w:val="000000"/>
              </w:rPr>
              <w:t>, ó</w:t>
            </w:r>
            <w:r w:rsidRPr="00E32216">
              <w:rPr>
                <w:b/>
                <w:color w:val="000000"/>
              </w:rPr>
              <w:t xml:space="preserve">rgão </w:t>
            </w:r>
            <w:r>
              <w:rPr>
                <w:b/>
                <w:color w:val="000000"/>
              </w:rPr>
              <w:t>e</w:t>
            </w:r>
            <w:r w:rsidRPr="00E32216">
              <w:rPr>
                <w:b/>
                <w:color w:val="000000"/>
              </w:rPr>
              <w:t>xpedidor</w:t>
            </w:r>
            <w:r>
              <w:rPr>
                <w:b/>
                <w:color w:val="000000"/>
              </w:rPr>
              <w:t xml:space="preserve"> e CPF</w:t>
            </w:r>
          </w:p>
        </w:tc>
        <w:tc>
          <w:tcPr>
            <w:tcW w:w="2976" w:type="dxa"/>
          </w:tcPr>
          <w:p w14:paraId="0C5E9027" w14:textId="77777777" w:rsidR="00D01323" w:rsidRDefault="00D01323" w:rsidP="00161A68">
            <w:pPr>
              <w:pStyle w:val="PargrafodaLista"/>
              <w:tabs>
                <w:tab w:val="left" w:pos="993"/>
              </w:tabs>
              <w:ind w:left="0" w:right="-232"/>
              <w:rPr>
                <w:b/>
                <w:color w:val="000000"/>
              </w:rPr>
            </w:pPr>
          </w:p>
          <w:p w14:paraId="22CCD50D" w14:textId="77777777" w:rsidR="00D01323" w:rsidRDefault="00D01323" w:rsidP="00161A68">
            <w:pPr>
              <w:pStyle w:val="PargrafodaLista"/>
              <w:tabs>
                <w:tab w:val="left" w:pos="993"/>
              </w:tabs>
              <w:ind w:left="0" w:right="-232"/>
              <w:rPr>
                <w:b/>
                <w:color w:val="000000"/>
              </w:rPr>
            </w:pPr>
            <w:r w:rsidRPr="00E32216">
              <w:rPr>
                <w:b/>
                <w:color w:val="000000"/>
              </w:rPr>
              <w:t xml:space="preserve">Endereço </w:t>
            </w:r>
            <w:r>
              <w:rPr>
                <w:b/>
                <w:color w:val="000000"/>
              </w:rPr>
              <w:t>r</w:t>
            </w:r>
            <w:r w:rsidRPr="00E32216">
              <w:rPr>
                <w:b/>
                <w:color w:val="000000"/>
              </w:rPr>
              <w:t>esidencial</w:t>
            </w:r>
            <w:r>
              <w:rPr>
                <w:b/>
                <w:color w:val="000000"/>
              </w:rPr>
              <w:t>,</w:t>
            </w:r>
          </w:p>
          <w:p w14:paraId="271625FF" w14:textId="77777777" w:rsidR="00D01323" w:rsidRPr="00E32216" w:rsidRDefault="00D01323" w:rsidP="00161A68">
            <w:pPr>
              <w:pStyle w:val="PargrafodaLista"/>
              <w:tabs>
                <w:tab w:val="left" w:pos="993"/>
              </w:tabs>
              <w:ind w:left="0" w:right="-232"/>
              <w:rPr>
                <w:b/>
                <w:color w:val="000000"/>
              </w:rPr>
            </w:pPr>
            <w:r>
              <w:rPr>
                <w:b/>
                <w:color w:val="000000"/>
              </w:rPr>
              <w:t xml:space="preserve">telefone e </w:t>
            </w:r>
            <w:r w:rsidRPr="00E32216">
              <w:rPr>
                <w:b/>
                <w:i/>
                <w:color w:val="000000"/>
              </w:rPr>
              <w:t>e-mail</w:t>
            </w:r>
          </w:p>
        </w:tc>
      </w:tr>
      <w:tr w:rsidR="00D01323" w14:paraId="4DE17DEA" w14:textId="77777777" w:rsidTr="00161A68">
        <w:tc>
          <w:tcPr>
            <w:tcW w:w="2835" w:type="dxa"/>
          </w:tcPr>
          <w:p w14:paraId="3289DBFB" w14:textId="77777777" w:rsidR="00D01323" w:rsidRDefault="00D01323" w:rsidP="00161A68">
            <w:pPr>
              <w:pStyle w:val="PargrafodaLista"/>
              <w:tabs>
                <w:tab w:val="left" w:pos="993"/>
              </w:tabs>
              <w:ind w:left="0" w:right="-232"/>
              <w:jc w:val="both"/>
              <w:rPr>
                <w:color w:val="000000"/>
              </w:rPr>
            </w:pPr>
          </w:p>
        </w:tc>
        <w:tc>
          <w:tcPr>
            <w:tcW w:w="3261" w:type="dxa"/>
          </w:tcPr>
          <w:p w14:paraId="6DC8FAEE" w14:textId="77777777" w:rsidR="00D01323" w:rsidRDefault="00D01323" w:rsidP="00161A68">
            <w:pPr>
              <w:pStyle w:val="PargrafodaLista"/>
              <w:tabs>
                <w:tab w:val="left" w:pos="993"/>
              </w:tabs>
              <w:ind w:left="0" w:right="-232"/>
              <w:jc w:val="both"/>
              <w:rPr>
                <w:color w:val="000000"/>
              </w:rPr>
            </w:pPr>
          </w:p>
        </w:tc>
        <w:tc>
          <w:tcPr>
            <w:tcW w:w="2976" w:type="dxa"/>
          </w:tcPr>
          <w:p w14:paraId="524F78FE" w14:textId="77777777" w:rsidR="00D01323" w:rsidRDefault="00D01323" w:rsidP="00161A68">
            <w:pPr>
              <w:pStyle w:val="PargrafodaLista"/>
              <w:tabs>
                <w:tab w:val="left" w:pos="993"/>
              </w:tabs>
              <w:ind w:left="0" w:right="-232"/>
              <w:jc w:val="both"/>
              <w:rPr>
                <w:color w:val="000000"/>
              </w:rPr>
            </w:pPr>
          </w:p>
        </w:tc>
      </w:tr>
      <w:tr w:rsidR="00D01323" w14:paraId="07BA16B7" w14:textId="77777777" w:rsidTr="00161A68">
        <w:tc>
          <w:tcPr>
            <w:tcW w:w="2835" w:type="dxa"/>
          </w:tcPr>
          <w:p w14:paraId="5EA86B73" w14:textId="77777777" w:rsidR="00D01323" w:rsidRDefault="00D01323" w:rsidP="00161A68">
            <w:pPr>
              <w:pStyle w:val="PargrafodaLista"/>
              <w:tabs>
                <w:tab w:val="left" w:pos="993"/>
              </w:tabs>
              <w:ind w:left="0" w:right="-232"/>
              <w:jc w:val="both"/>
              <w:rPr>
                <w:color w:val="000000"/>
              </w:rPr>
            </w:pPr>
          </w:p>
        </w:tc>
        <w:tc>
          <w:tcPr>
            <w:tcW w:w="3261" w:type="dxa"/>
          </w:tcPr>
          <w:p w14:paraId="7E2EF4C3" w14:textId="77777777" w:rsidR="00D01323" w:rsidRDefault="00D01323" w:rsidP="00161A68">
            <w:pPr>
              <w:pStyle w:val="PargrafodaLista"/>
              <w:tabs>
                <w:tab w:val="left" w:pos="993"/>
              </w:tabs>
              <w:ind w:left="0" w:right="-232"/>
              <w:jc w:val="both"/>
              <w:rPr>
                <w:color w:val="000000"/>
              </w:rPr>
            </w:pPr>
          </w:p>
        </w:tc>
        <w:tc>
          <w:tcPr>
            <w:tcW w:w="2976" w:type="dxa"/>
          </w:tcPr>
          <w:p w14:paraId="6A70E2CF" w14:textId="77777777" w:rsidR="00D01323" w:rsidRDefault="00D01323" w:rsidP="00161A68">
            <w:pPr>
              <w:pStyle w:val="PargrafodaLista"/>
              <w:tabs>
                <w:tab w:val="left" w:pos="993"/>
              </w:tabs>
              <w:ind w:left="0" w:right="-232"/>
              <w:jc w:val="both"/>
              <w:rPr>
                <w:color w:val="000000"/>
              </w:rPr>
            </w:pPr>
          </w:p>
        </w:tc>
      </w:tr>
      <w:tr w:rsidR="00D01323" w14:paraId="1968CBFD" w14:textId="77777777" w:rsidTr="00161A68">
        <w:tc>
          <w:tcPr>
            <w:tcW w:w="2835" w:type="dxa"/>
          </w:tcPr>
          <w:p w14:paraId="09061318" w14:textId="77777777" w:rsidR="00D01323" w:rsidRDefault="00D01323" w:rsidP="00161A68">
            <w:pPr>
              <w:pStyle w:val="PargrafodaLista"/>
              <w:tabs>
                <w:tab w:val="left" w:pos="993"/>
              </w:tabs>
              <w:ind w:left="0" w:right="-232"/>
              <w:jc w:val="both"/>
              <w:rPr>
                <w:color w:val="000000"/>
              </w:rPr>
            </w:pPr>
          </w:p>
        </w:tc>
        <w:tc>
          <w:tcPr>
            <w:tcW w:w="3261" w:type="dxa"/>
          </w:tcPr>
          <w:p w14:paraId="4917446E" w14:textId="77777777" w:rsidR="00D01323" w:rsidRDefault="00D01323" w:rsidP="00161A68">
            <w:pPr>
              <w:pStyle w:val="PargrafodaLista"/>
              <w:tabs>
                <w:tab w:val="left" w:pos="993"/>
              </w:tabs>
              <w:ind w:left="0" w:right="-232"/>
              <w:jc w:val="both"/>
              <w:rPr>
                <w:color w:val="000000"/>
              </w:rPr>
            </w:pPr>
          </w:p>
        </w:tc>
        <w:tc>
          <w:tcPr>
            <w:tcW w:w="2976" w:type="dxa"/>
          </w:tcPr>
          <w:p w14:paraId="1CA8F918" w14:textId="77777777" w:rsidR="00D01323" w:rsidRDefault="00D01323" w:rsidP="00161A68">
            <w:pPr>
              <w:pStyle w:val="PargrafodaLista"/>
              <w:tabs>
                <w:tab w:val="left" w:pos="993"/>
              </w:tabs>
              <w:ind w:left="0" w:right="-232"/>
              <w:jc w:val="both"/>
              <w:rPr>
                <w:color w:val="000000"/>
              </w:rPr>
            </w:pPr>
          </w:p>
        </w:tc>
      </w:tr>
      <w:tr w:rsidR="00D01323" w14:paraId="2E4E4BA8" w14:textId="77777777" w:rsidTr="00161A68">
        <w:tc>
          <w:tcPr>
            <w:tcW w:w="2835" w:type="dxa"/>
          </w:tcPr>
          <w:p w14:paraId="64665A36" w14:textId="77777777" w:rsidR="00D01323" w:rsidRDefault="00D01323" w:rsidP="00161A68">
            <w:pPr>
              <w:pStyle w:val="PargrafodaLista"/>
              <w:tabs>
                <w:tab w:val="left" w:pos="993"/>
              </w:tabs>
              <w:ind w:left="0" w:right="-232"/>
              <w:jc w:val="both"/>
              <w:rPr>
                <w:color w:val="000000"/>
              </w:rPr>
            </w:pPr>
          </w:p>
        </w:tc>
        <w:tc>
          <w:tcPr>
            <w:tcW w:w="3261" w:type="dxa"/>
          </w:tcPr>
          <w:p w14:paraId="459FB763" w14:textId="77777777" w:rsidR="00D01323" w:rsidRDefault="00D01323" w:rsidP="00161A68">
            <w:pPr>
              <w:pStyle w:val="PargrafodaLista"/>
              <w:tabs>
                <w:tab w:val="left" w:pos="993"/>
              </w:tabs>
              <w:ind w:left="0" w:right="-232"/>
              <w:jc w:val="both"/>
              <w:rPr>
                <w:color w:val="000000"/>
              </w:rPr>
            </w:pPr>
          </w:p>
        </w:tc>
        <w:tc>
          <w:tcPr>
            <w:tcW w:w="2976" w:type="dxa"/>
          </w:tcPr>
          <w:p w14:paraId="1B4B2EC7" w14:textId="77777777" w:rsidR="00D01323" w:rsidRDefault="00D01323" w:rsidP="00161A68">
            <w:pPr>
              <w:pStyle w:val="PargrafodaLista"/>
              <w:tabs>
                <w:tab w:val="left" w:pos="993"/>
              </w:tabs>
              <w:ind w:left="0" w:right="-232"/>
              <w:jc w:val="both"/>
              <w:rPr>
                <w:color w:val="000000"/>
              </w:rPr>
            </w:pPr>
          </w:p>
        </w:tc>
      </w:tr>
      <w:tr w:rsidR="00D01323" w14:paraId="3891B7C2" w14:textId="77777777" w:rsidTr="00161A68">
        <w:tc>
          <w:tcPr>
            <w:tcW w:w="2835" w:type="dxa"/>
          </w:tcPr>
          <w:p w14:paraId="0CB92AD3" w14:textId="77777777" w:rsidR="00D01323" w:rsidRDefault="00D01323" w:rsidP="00161A68">
            <w:pPr>
              <w:pStyle w:val="PargrafodaLista"/>
              <w:tabs>
                <w:tab w:val="left" w:pos="993"/>
              </w:tabs>
              <w:ind w:left="0" w:right="-232"/>
              <w:jc w:val="both"/>
              <w:rPr>
                <w:color w:val="000000"/>
              </w:rPr>
            </w:pPr>
          </w:p>
        </w:tc>
        <w:tc>
          <w:tcPr>
            <w:tcW w:w="3261" w:type="dxa"/>
          </w:tcPr>
          <w:p w14:paraId="36AC9C5F" w14:textId="77777777" w:rsidR="00D01323" w:rsidRDefault="00D01323" w:rsidP="00161A68">
            <w:pPr>
              <w:pStyle w:val="PargrafodaLista"/>
              <w:tabs>
                <w:tab w:val="left" w:pos="993"/>
              </w:tabs>
              <w:ind w:left="0" w:right="-232"/>
              <w:jc w:val="both"/>
              <w:rPr>
                <w:color w:val="000000"/>
              </w:rPr>
            </w:pPr>
          </w:p>
        </w:tc>
        <w:tc>
          <w:tcPr>
            <w:tcW w:w="2976" w:type="dxa"/>
          </w:tcPr>
          <w:p w14:paraId="16F7B970" w14:textId="77777777" w:rsidR="00D01323" w:rsidRDefault="00D01323" w:rsidP="00161A68">
            <w:pPr>
              <w:pStyle w:val="PargrafodaLista"/>
              <w:tabs>
                <w:tab w:val="left" w:pos="993"/>
              </w:tabs>
              <w:ind w:left="0" w:right="-232"/>
              <w:jc w:val="both"/>
              <w:rPr>
                <w:color w:val="000000"/>
              </w:rPr>
            </w:pPr>
          </w:p>
        </w:tc>
      </w:tr>
      <w:tr w:rsidR="00D01323" w14:paraId="5F17E075" w14:textId="77777777" w:rsidTr="00161A68">
        <w:tc>
          <w:tcPr>
            <w:tcW w:w="2835" w:type="dxa"/>
          </w:tcPr>
          <w:p w14:paraId="49435E8C" w14:textId="77777777" w:rsidR="00D01323" w:rsidRDefault="00D01323" w:rsidP="00161A68">
            <w:pPr>
              <w:pStyle w:val="PargrafodaLista"/>
              <w:tabs>
                <w:tab w:val="left" w:pos="993"/>
              </w:tabs>
              <w:ind w:left="0" w:right="-232"/>
              <w:jc w:val="both"/>
              <w:rPr>
                <w:color w:val="000000"/>
              </w:rPr>
            </w:pPr>
          </w:p>
        </w:tc>
        <w:tc>
          <w:tcPr>
            <w:tcW w:w="3261" w:type="dxa"/>
          </w:tcPr>
          <w:p w14:paraId="388F0F3B" w14:textId="77777777" w:rsidR="00D01323" w:rsidRDefault="00D01323" w:rsidP="00161A68">
            <w:pPr>
              <w:pStyle w:val="PargrafodaLista"/>
              <w:tabs>
                <w:tab w:val="left" w:pos="993"/>
              </w:tabs>
              <w:ind w:left="0" w:right="-232"/>
              <w:jc w:val="both"/>
              <w:rPr>
                <w:color w:val="000000"/>
              </w:rPr>
            </w:pPr>
          </w:p>
        </w:tc>
        <w:tc>
          <w:tcPr>
            <w:tcW w:w="2976" w:type="dxa"/>
          </w:tcPr>
          <w:p w14:paraId="63481343" w14:textId="77777777" w:rsidR="00D01323" w:rsidRDefault="00D01323" w:rsidP="00161A68">
            <w:pPr>
              <w:pStyle w:val="PargrafodaLista"/>
              <w:tabs>
                <w:tab w:val="left" w:pos="993"/>
              </w:tabs>
              <w:ind w:left="0" w:right="-232"/>
              <w:jc w:val="both"/>
              <w:rPr>
                <w:color w:val="000000"/>
              </w:rPr>
            </w:pPr>
          </w:p>
        </w:tc>
      </w:tr>
    </w:tbl>
    <w:p w14:paraId="320AD0A8" w14:textId="77777777" w:rsidR="00D01323" w:rsidRDefault="00D01323" w:rsidP="00D01323">
      <w:pPr>
        <w:pStyle w:val="PargrafodaLista"/>
        <w:tabs>
          <w:tab w:val="left" w:pos="993"/>
        </w:tabs>
        <w:spacing w:before="120" w:after="120" w:line="360" w:lineRule="auto"/>
        <w:ind w:left="567" w:right="-232"/>
        <w:jc w:val="both"/>
        <w:rPr>
          <w:color w:val="000000"/>
        </w:rPr>
      </w:pPr>
    </w:p>
    <w:p w14:paraId="63F382F0" w14:textId="09172505" w:rsidR="00D01323" w:rsidRPr="00A0379D"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Pr>
          <w:color w:val="000000"/>
        </w:rPr>
        <w:t xml:space="preserve">Não </w:t>
      </w:r>
      <w:r w:rsidRPr="00823AD1">
        <w:rPr>
          <w:color w:val="000000"/>
          <w:spacing w:val="-2"/>
        </w:rPr>
        <w:t>contratará</w:t>
      </w:r>
      <w:r>
        <w:rPr>
          <w:color w:val="000000"/>
          <w:spacing w:val="-2"/>
        </w:rPr>
        <w:t xml:space="preserve"> com recursos da parceria</w:t>
      </w:r>
      <w:r w:rsidRPr="00823AD1">
        <w:rPr>
          <w:color w:val="000000"/>
          <w:spacing w:val="-2"/>
        </w:rPr>
        <w:t>, para prestação de serviços, servidor ou empregado público, inclusive aquele que exerça cargo em comissão ou função de confiança, de órgão ou entidade da administração pública </w:t>
      </w:r>
      <w:r w:rsidR="002A48C4">
        <w:rPr>
          <w:color w:val="000000"/>
          <w:spacing w:val="-2"/>
        </w:rPr>
        <w:t>municipal</w:t>
      </w:r>
      <w:r w:rsidRPr="00823AD1">
        <w:rPr>
          <w:color w:val="000000"/>
          <w:spacing w:val="-2"/>
        </w:rPr>
        <w:t> celebrante, ou seu cônjuge, companheiro ou parente em linha reta, colateral ou por afinidade, até o segundo grau, ressalvadas as hipóteses previstas em lei específica e na lei de diretrizes orçamentárias;</w:t>
      </w:r>
    </w:p>
    <w:p w14:paraId="0FF31D16" w14:textId="77777777" w:rsidR="00D01323" w:rsidRPr="00823AD1" w:rsidRDefault="00D01323" w:rsidP="00D01323">
      <w:pPr>
        <w:pStyle w:val="PargrafodaLista"/>
        <w:tabs>
          <w:tab w:val="left" w:pos="993"/>
        </w:tabs>
        <w:spacing w:before="120" w:after="120" w:line="360" w:lineRule="auto"/>
        <w:ind w:left="567" w:right="-232"/>
        <w:jc w:val="both"/>
        <w:rPr>
          <w:color w:val="000000"/>
        </w:rPr>
      </w:pPr>
    </w:p>
    <w:p w14:paraId="7CAF9E0B" w14:textId="36DF27DE" w:rsidR="00D01323" w:rsidRPr="00823AD1"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823AD1">
        <w:rPr>
          <w:color w:val="000000"/>
          <w:spacing w:val="-2"/>
        </w:rPr>
        <w:t xml:space="preserve">Não </w:t>
      </w:r>
      <w:r w:rsidRPr="00823AD1">
        <w:rPr>
          <w:color w:val="000000"/>
        </w:rPr>
        <w:t>serão remunerados, a qualquer título, com os recursos repassados: (a) membro de Poder ou do Ministério Público ou dirigente de órgão ou entidade da administração pública </w:t>
      </w:r>
      <w:r w:rsidR="002A48C4">
        <w:rPr>
          <w:color w:val="000000"/>
        </w:rPr>
        <w:t>municipal</w:t>
      </w:r>
      <w:r w:rsidRPr="00823AD1">
        <w:rPr>
          <w:color w:val="000000"/>
        </w:rPr>
        <w:t xml:space="preserve">; (b) servidor ou </w:t>
      </w:r>
      <w:r w:rsidRPr="00823AD1">
        <w:rPr>
          <w:color w:val="000000"/>
        </w:rPr>
        <w:lastRenderedPageBreak/>
        <w:t xml:space="preserve">empregado público, inclusive aquele que exerça cargo em comissão ou função de confiança, de órgão ou entidade da administração pública </w:t>
      </w:r>
      <w:r w:rsidR="002A48C4">
        <w:rPr>
          <w:color w:val="000000"/>
        </w:rPr>
        <w:t>municipal</w:t>
      </w:r>
      <w:r w:rsidRPr="00823AD1">
        <w:rPr>
          <w:color w:val="000000"/>
        </w:rPr>
        <w:t xml:space="preserve">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784F1004" w14:textId="77777777" w:rsidR="00D01323" w:rsidRDefault="00D01323" w:rsidP="00D01323">
      <w:pPr>
        <w:spacing w:before="120" w:after="120" w:line="360" w:lineRule="auto"/>
        <w:ind w:right="-232"/>
        <w:jc w:val="center"/>
      </w:pPr>
    </w:p>
    <w:p w14:paraId="0C266BC2" w14:textId="77777777" w:rsidR="00D01323" w:rsidRPr="00D24C5A" w:rsidRDefault="00D01323" w:rsidP="00D01323">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3900A028" w14:textId="77777777" w:rsidR="00D01323" w:rsidRDefault="00D01323" w:rsidP="00D01323">
      <w:pPr>
        <w:spacing w:before="120" w:after="120" w:line="360" w:lineRule="auto"/>
        <w:ind w:right="-232"/>
        <w:jc w:val="center"/>
      </w:pPr>
    </w:p>
    <w:p w14:paraId="680CFE96" w14:textId="77777777" w:rsidR="00D01323" w:rsidRPr="003A38EE" w:rsidRDefault="00D01323" w:rsidP="00D01323">
      <w:pPr>
        <w:spacing w:before="120" w:after="120" w:line="360" w:lineRule="auto"/>
        <w:ind w:right="-232"/>
        <w:jc w:val="center"/>
      </w:pPr>
      <w:r w:rsidRPr="003A38EE">
        <w:t>...........................................................................................</w:t>
      </w:r>
    </w:p>
    <w:p w14:paraId="558FBB73" w14:textId="77777777" w:rsidR="00D01323" w:rsidRPr="003A38EE" w:rsidRDefault="00D01323" w:rsidP="00D01323">
      <w:pPr>
        <w:spacing w:before="120" w:after="120" w:line="360" w:lineRule="auto"/>
        <w:ind w:right="-232"/>
        <w:jc w:val="center"/>
      </w:pPr>
      <w:r w:rsidRPr="003A38EE">
        <w:t>(Nome e Cargo do Representante Legal da OSC)</w:t>
      </w:r>
    </w:p>
    <w:p w14:paraId="06170764" w14:textId="77777777" w:rsidR="00D01323" w:rsidRDefault="00D01323" w:rsidP="00D01323">
      <w:pPr>
        <w:tabs>
          <w:tab w:val="left" w:pos="567"/>
        </w:tabs>
        <w:rPr>
          <w:color w:val="000000"/>
        </w:rPr>
      </w:pPr>
    </w:p>
    <w:p w14:paraId="3C834E49" w14:textId="77777777" w:rsidR="00D01323" w:rsidRDefault="00D01323" w:rsidP="00D01323">
      <w:pPr>
        <w:tabs>
          <w:tab w:val="left" w:pos="567"/>
        </w:tabs>
      </w:pPr>
    </w:p>
    <w:p w14:paraId="145F20E3" w14:textId="77777777" w:rsidR="00D01323" w:rsidRDefault="00D01323" w:rsidP="00D01323">
      <w:pPr>
        <w:spacing w:after="160" w:line="259" w:lineRule="auto"/>
      </w:pPr>
      <w:r>
        <w:br w:type="page"/>
      </w:r>
    </w:p>
    <w:p w14:paraId="207D5A31" w14:textId="77777777" w:rsidR="00D01323" w:rsidRDefault="00D01323" w:rsidP="00D01323">
      <w:pPr>
        <w:tabs>
          <w:tab w:val="left" w:pos="567"/>
        </w:tabs>
      </w:pPr>
    </w:p>
    <w:p w14:paraId="03F9C659" w14:textId="77777777" w:rsidR="00D01323" w:rsidRDefault="00D01323" w:rsidP="00D01323">
      <w:pPr>
        <w:tabs>
          <w:tab w:val="left" w:pos="567"/>
        </w:tabs>
      </w:pPr>
    </w:p>
    <w:p w14:paraId="203AEED2" w14:textId="77777777" w:rsidR="00D01323" w:rsidRDefault="00D01323" w:rsidP="00D01323">
      <w:pPr>
        <w:spacing w:before="120" w:after="120" w:line="360" w:lineRule="auto"/>
        <w:ind w:right="-234"/>
        <w:jc w:val="center"/>
        <w:rPr>
          <w:b/>
          <w:sz w:val="44"/>
        </w:rPr>
      </w:pPr>
      <w:r>
        <w:rPr>
          <w:b/>
          <w:sz w:val="44"/>
        </w:rPr>
        <w:t>(MODELO)</w:t>
      </w:r>
    </w:p>
    <w:p w14:paraId="0FE8A165" w14:textId="77777777" w:rsidR="00D01323" w:rsidRDefault="00D01323" w:rsidP="00D01323">
      <w:pPr>
        <w:spacing w:before="120" w:after="120" w:line="360" w:lineRule="auto"/>
        <w:ind w:right="-234"/>
        <w:jc w:val="center"/>
        <w:rPr>
          <w:b/>
          <w:color w:val="FF0000"/>
          <w:sz w:val="28"/>
          <w:szCs w:val="28"/>
        </w:rPr>
      </w:pPr>
    </w:p>
    <w:p w14:paraId="6A844E85" w14:textId="77777777" w:rsidR="00D01323" w:rsidRDefault="00D01323" w:rsidP="00D01323">
      <w:pPr>
        <w:spacing w:before="120" w:after="120" w:line="360" w:lineRule="auto"/>
        <w:ind w:right="-234"/>
        <w:jc w:val="center"/>
        <w:rPr>
          <w:b/>
          <w:sz w:val="28"/>
          <w:szCs w:val="28"/>
        </w:rPr>
      </w:pPr>
      <w:r w:rsidRPr="00D24C5A">
        <w:rPr>
          <w:b/>
          <w:color w:val="FF0000"/>
          <w:sz w:val="28"/>
          <w:szCs w:val="28"/>
        </w:rPr>
        <w:t xml:space="preserve">ANEXO </w:t>
      </w:r>
      <w:r>
        <w:rPr>
          <w:b/>
          <w:color w:val="FF0000"/>
          <w:sz w:val="28"/>
          <w:szCs w:val="28"/>
        </w:rPr>
        <w:t>VI</w:t>
      </w:r>
    </w:p>
    <w:p w14:paraId="70C5324F" w14:textId="77777777" w:rsidR="00D01323" w:rsidRPr="00D24C5A" w:rsidRDefault="00D01323" w:rsidP="00D01323">
      <w:pPr>
        <w:spacing w:before="120" w:after="120" w:line="360" w:lineRule="auto"/>
        <w:ind w:right="-234"/>
        <w:jc w:val="center"/>
        <w:rPr>
          <w:b/>
          <w:sz w:val="28"/>
          <w:szCs w:val="28"/>
        </w:rPr>
      </w:pPr>
      <w:r w:rsidRPr="00D24C5A">
        <w:rPr>
          <w:b/>
          <w:sz w:val="28"/>
          <w:szCs w:val="28"/>
        </w:rPr>
        <w:t>DECLARAÇÃO D</w:t>
      </w:r>
      <w:r>
        <w:rPr>
          <w:b/>
          <w:sz w:val="28"/>
          <w:szCs w:val="28"/>
        </w:rPr>
        <w:t>A NÃO OCORRÊNCIA DE IMPEDIMENTOS</w:t>
      </w:r>
    </w:p>
    <w:p w14:paraId="5827F36A" w14:textId="77777777" w:rsidR="00D01323" w:rsidRDefault="00D01323" w:rsidP="00D01323">
      <w:pPr>
        <w:tabs>
          <w:tab w:val="left" w:pos="567"/>
        </w:tabs>
        <w:spacing w:before="120" w:after="120" w:line="360" w:lineRule="auto"/>
        <w:ind w:right="-232" w:firstLine="567"/>
        <w:jc w:val="both"/>
      </w:pPr>
    </w:p>
    <w:p w14:paraId="0FB206F2" w14:textId="2A1C2BF2" w:rsidR="00D01323" w:rsidRPr="00AF4872" w:rsidRDefault="00D01323" w:rsidP="00D01323">
      <w:pPr>
        <w:tabs>
          <w:tab w:val="left" w:pos="567"/>
        </w:tabs>
        <w:spacing w:before="120" w:after="120" w:line="360" w:lineRule="auto"/>
        <w:ind w:right="-232" w:firstLine="567"/>
        <w:jc w:val="both"/>
      </w:pPr>
      <w:r w:rsidRPr="00AF4872">
        <w:t xml:space="preserve">Declaro para os devidos fins, nos termos do art. </w:t>
      </w:r>
      <w:r w:rsidR="003D07C8">
        <w:t>41</w:t>
      </w:r>
      <w:r w:rsidRPr="00AF4872">
        <w:t xml:space="preserve">, </w:t>
      </w:r>
      <w:r w:rsidRPr="00AF4872">
        <w:rPr>
          <w:b/>
        </w:rPr>
        <w:t>caput</w:t>
      </w:r>
      <w:r w:rsidRPr="00AF4872">
        <w:t xml:space="preserve">, inciso IX, </w:t>
      </w:r>
      <w:r w:rsidR="003D07C8" w:rsidRPr="0042317F">
        <w:t>do Decreto nº 13.996/2021</w:t>
      </w:r>
      <w:r w:rsidRPr="00AF4872">
        <w:t xml:space="preserve">, que a </w:t>
      </w:r>
      <w:r w:rsidRPr="00AF4872">
        <w:rPr>
          <w:i/>
          <w:color w:val="FF0000"/>
        </w:rPr>
        <w:t>[identificação da organização da sociedade civil – OSC]</w:t>
      </w:r>
      <w:r w:rsidRPr="00AF4872">
        <w:rPr>
          <w:i/>
        </w:rPr>
        <w:t xml:space="preserve"> </w:t>
      </w:r>
      <w:r w:rsidRPr="00AF4872">
        <w:t>e seus dirigentes não incorrem em quaisquer das vedações previstas no art. 39 da Lei nº 13.019, de 2014.</w:t>
      </w:r>
      <w:r>
        <w:t xml:space="preserve"> Nesse sentido, </w:t>
      </w:r>
      <w:r w:rsidRPr="00AF4872">
        <w:t xml:space="preserve">a </w:t>
      </w:r>
      <w:r>
        <w:t xml:space="preserve">citada </w:t>
      </w:r>
      <w:r w:rsidRPr="00AF4872">
        <w:t>entidade:</w:t>
      </w:r>
    </w:p>
    <w:p w14:paraId="3BC138CC"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 xml:space="preserve">Está </w:t>
      </w:r>
      <w:r w:rsidRPr="007765E2">
        <w:rPr>
          <w:color w:val="000000"/>
        </w:rPr>
        <w:t xml:space="preserve">regularmente constituída ou, se estrangeira, </w:t>
      </w:r>
      <w:r w:rsidRPr="00AF4872">
        <w:rPr>
          <w:color w:val="000000"/>
        </w:rPr>
        <w:t xml:space="preserve">está </w:t>
      </w:r>
      <w:r w:rsidRPr="007765E2">
        <w:rPr>
          <w:color w:val="000000"/>
        </w:rPr>
        <w:t>autorizada a funcionar no território nacional</w:t>
      </w:r>
      <w:r w:rsidRPr="00AF4872">
        <w:rPr>
          <w:color w:val="000000"/>
        </w:rPr>
        <w:t>;</w:t>
      </w:r>
    </w:p>
    <w:p w14:paraId="7EACBD80"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 xml:space="preserve">Não foi </w:t>
      </w:r>
      <w:r w:rsidRPr="007765E2">
        <w:rPr>
          <w:color w:val="000000"/>
        </w:rPr>
        <w:t>omissa no dever de prestar contas de parceria anteriormente celebrada</w:t>
      </w:r>
      <w:r w:rsidRPr="00AF4872">
        <w:rPr>
          <w:color w:val="000000"/>
        </w:rPr>
        <w:t>;</w:t>
      </w:r>
    </w:p>
    <w:p w14:paraId="43EEDE12"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AF4872">
        <w:rPr>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F4872">
        <w:rPr>
          <w:color w:val="000000"/>
        </w:rPr>
        <w:t>;</w:t>
      </w:r>
    </w:p>
    <w:p w14:paraId="3DCA3B12"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 xml:space="preserve">Não teve as contas rejeitadas pela administração pública nos últimos cinco anos, observadas as exceções previstas no art. 39, </w:t>
      </w:r>
      <w:r w:rsidRPr="00AF4872">
        <w:rPr>
          <w:b/>
          <w:color w:val="000000"/>
        </w:rPr>
        <w:t>caput</w:t>
      </w:r>
      <w:r w:rsidRPr="00AF4872">
        <w:rPr>
          <w:color w:val="000000"/>
        </w:rPr>
        <w:t xml:space="preserve">, inciso IV, alíneas “a” a “c”, da Lei nº 13.019, de 2014; </w:t>
      </w:r>
    </w:p>
    <w:p w14:paraId="1248F5E9"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40EB35B"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Não teve contas de parceria julgadas irregulares ou rejeitadas por Tribunal ou Conselho de Contas de qualquer esfera da Federação, em decisão irrecorrível, nos últimos 8 (oito) anos;</w:t>
      </w:r>
      <w:r>
        <w:rPr>
          <w:color w:val="000000"/>
        </w:rPr>
        <w:t xml:space="preserve"> e</w:t>
      </w:r>
    </w:p>
    <w:p w14:paraId="13035705" w14:textId="77777777" w:rsidR="00D01323" w:rsidRPr="00AF4872" w:rsidRDefault="00D01323" w:rsidP="00D01323">
      <w:pPr>
        <w:pStyle w:val="PargrafodaLista"/>
        <w:numPr>
          <w:ilvl w:val="0"/>
          <w:numId w:val="18"/>
        </w:numPr>
        <w:tabs>
          <w:tab w:val="left" w:pos="993"/>
        </w:tabs>
        <w:spacing w:before="120" w:after="120" w:line="360" w:lineRule="auto"/>
        <w:ind w:left="0" w:right="-232" w:firstLine="567"/>
        <w:jc w:val="both"/>
        <w:rPr>
          <w:color w:val="000000"/>
        </w:rPr>
      </w:pPr>
      <w:r w:rsidRPr="00AF4872">
        <w:rPr>
          <w:color w:val="000000"/>
        </w:rPr>
        <w:t xml:space="preserve">Não tem entre seus dirigentes pessoa cujas contas relativas a parcerias tenham sido julgadas irregulares ou rejeitadas por Tribunal ou Conselho de Contas de qualquer esfera da Federação, em decisão </w:t>
      </w:r>
      <w:r w:rsidRPr="00AF4872">
        <w:rPr>
          <w:color w:val="000000"/>
        </w:rPr>
        <w:lastRenderedPageBreak/>
        <w:t>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Pr>
          <w:color w:val="000000"/>
        </w:rPr>
        <w:t>.</w:t>
      </w:r>
      <w:r w:rsidRPr="00AF4872">
        <w:rPr>
          <w:color w:val="000000"/>
        </w:rPr>
        <w:t xml:space="preserve"> </w:t>
      </w:r>
    </w:p>
    <w:p w14:paraId="022E0DB2" w14:textId="77777777" w:rsidR="00D01323" w:rsidRPr="00FF7DFA" w:rsidRDefault="00D01323" w:rsidP="00D01323">
      <w:pPr>
        <w:pStyle w:val="PargrafodaLista"/>
        <w:tabs>
          <w:tab w:val="left" w:pos="993"/>
        </w:tabs>
        <w:spacing w:before="120" w:after="120" w:line="360" w:lineRule="auto"/>
        <w:ind w:left="567" w:right="-232"/>
        <w:jc w:val="both"/>
        <w:rPr>
          <w:color w:val="000000"/>
        </w:rPr>
      </w:pPr>
    </w:p>
    <w:p w14:paraId="3BD025F4" w14:textId="77777777" w:rsidR="00D01323" w:rsidRPr="00D24C5A" w:rsidRDefault="00D01323" w:rsidP="00D01323">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3B4CD5A3" w14:textId="77777777" w:rsidR="00D01323" w:rsidRDefault="00D01323" w:rsidP="00D01323">
      <w:pPr>
        <w:spacing w:before="120" w:after="120" w:line="360" w:lineRule="auto"/>
        <w:ind w:right="-232"/>
        <w:jc w:val="center"/>
      </w:pPr>
    </w:p>
    <w:p w14:paraId="0DACB073" w14:textId="77777777" w:rsidR="00D01323" w:rsidRPr="00D24C5A" w:rsidRDefault="00D01323" w:rsidP="00D01323">
      <w:pPr>
        <w:spacing w:before="120" w:after="120" w:line="360" w:lineRule="auto"/>
        <w:ind w:right="-232"/>
        <w:jc w:val="center"/>
      </w:pPr>
      <w:r w:rsidRPr="00D24C5A">
        <w:t>...........................................................................................</w:t>
      </w:r>
    </w:p>
    <w:p w14:paraId="34F9E446" w14:textId="77777777" w:rsidR="00D01323" w:rsidRDefault="00D01323" w:rsidP="00D01323">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14:paraId="71B7299E" w14:textId="77777777" w:rsidR="00D01323" w:rsidRDefault="00D01323" w:rsidP="00D01323">
      <w:pPr>
        <w:tabs>
          <w:tab w:val="left" w:pos="567"/>
        </w:tabs>
      </w:pPr>
    </w:p>
    <w:p w14:paraId="1AC48A96" w14:textId="77777777" w:rsidR="00D01323" w:rsidRDefault="00D01323" w:rsidP="00D01323">
      <w:pPr>
        <w:spacing w:before="120" w:after="120" w:line="360" w:lineRule="auto"/>
        <w:ind w:right="-234"/>
        <w:jc w:val="center"/>
        <w:rPr>
          <w:b/>
          <w:sz w:val="44"/>
        </w:rPr>
      </w:pPr>
    </w:p>
    <w:p w14:paraId="01055D76" w14:textId="77777777" w:rsidR="00D01323" w:rsidRDefault="00D01323" w:rsidP="00D01323">
      <w:pPr>
        <w:spacing w:before="120" w:after="120" w:line="360" w:lineRule="auto"/>
        <w:ind w:right="-234"/>
        <w:jc w:val="center"/>
        <w:rPr>
          <w:b/>
          <w:sz w:val="44"/>
        </w:rPr>
      </w:pPr>
    </w:p>
    <w:p w14:paraId="45DF177D" w14:textId="77777777" w:rsidR="00D01323" w:rsidRDefault="00D01323" w:rsidP="00D01323">
      <w:pPr>
        <w:spacing w:after="160" w:line="259" w:lineRule="auto"/>
        <w:rPr>
          <w:b/>
          <w:sz w:val="44"/>
        </w:rPr>
      </w:pPr>
      <w:r>
        <w:rPr>
          <w:b/>
          <w:sz w:val="44"/>
        </w:rPr>
        <w:br w:type="page"/>
      </w:r>
    </w:p>
    <w:p w14:paraId="1A94E2EA" w14:textId="77777777" w:rsidR="00D01323" w:rsidRDefault="00D01323" w:rsidP="00D01323">
      <w:pPr>
        <w:spacing w:before="120" w:after="120" w:line="360" w:lineRule="auto"/>
        <w:ind w:right="-234"/>
        <w:jc w:val="center"/>
        <w:rPr>
          <w:b/>
          <w:sz w:val="44"/>
        </w:rPr>
      </w:pPr>
    </w:p>
    <w:p w14:paraId="5CD1FB68" w14:textId="77777777" w:rsidR="00D01323" w:rsidRDefault="00D01323" w:rsidP="00D01323">
      <w:pPr>
        <w:spacing w:before="120" w:after="120" w:line="360" w:lineRule="auto"/>
        <w:ind w:right="-234"/>
        <w:jc w:val="center"/>
        <w:rPr>
          <w:b/>
          <w:sz w:val="44"/>
        </w:rPr>
      </w:pPr>
      <w:r>
        <w:rPr>
          <w:b/>
          <w:sz w:val="44"/>
        </w:rPr>
        <w:t>(MODELO)</w:t>
      </w:r>
    </w:p>
    <w:p w14:paraId="7EA69ACC" w14:textId="77777777" w:rsidR="00D01323" w:rsidRDefault="00D01323" w:rsidP="00D01323">
      <w:pPr>
        <w:spacing w:before="120" w:after="120" w:line="360" w:lineRule="auto"/>
        <w:ind w:right="-234"/>
        <w:jc w:val="center"/>
        <w:rPr>
          <w:b/>
          <w:sz w:val="26"/>
        </w:rPr>
      </w:pPr>
    </w:p>
    <w:p w14:paraId="588D7207" w14:textId="77777777" w:rsidR="00D01323" w:rsidRDefault="00D01323" w:rsidP="00D01323">
      <w:pPr>
        <w:spacing w:before="120" w:after="120" w:line="360" w:lineRule="auto"/>
        <w:ind w:right="-234"/>
        <w:jc w:val="center"/>
        <w:rPr>
          <w:b/>
          <w:sz w:val="28"/>
          <w:szCs w:val="28"/>
        </w:rPr>
      </w:pPr>
      <w:r w:rsidRPr="00D24C5A">
        <w:rPr>
          <w:b/>
          <w:color w:val="FF0000"/>
          <w:sz w:val="28"/>
          <w:szCs w:val="28"/>
        </w:rPr>
        <w:t xml:space="preserve">ANEXO </w:t>
      </w:r>
      <w:r>
        <w:rPr>
          <w:b/>
          <w:color w:val="FF0000"/>
          <w:sz w:val="28"/>
          <w:szCs w:val="28"/>
        </w:rPr>
        <w:t>VIII</w:t>
      </w:r>
    </w:p>
    <w:p w14:paraId="455C625D" w14:textId="77777777" w:rsidR="00D01323" w:rsidRPr="00D24C5A" w:rsidRDefault="00D01323" w:rsidP="00D01323">
      <w:pPr>
        <w:spacing w:before="120" w:after="120" w:line="360" w:lineRule="auto"/>
        <w:ind w:right="-234"/>
        <w:jc w:val="center"/>
        <w:rPr>
          <w:b/>
          <w:sz w:val="28"/>
          <w:szCs w:val="28"/>
        </w:rPr>
      </w:pPr>
      <w:r w:rsidRPr="00D24C5A">
        <w:rPr>
          <w:b/>
          <w:sz w:val="28"/>
          <w:szCs w:val="28"/>
        </w:rPr>
        <w:t>DECLARAÇÃO DE CONTRAPARTIDA</w:t>
      </w:r>
    </w:p>
    <w:p w14:paraId="0436723D" w14:textId="77777777" w:rsidR="00D01323" w:rsidRDefault="00D01323" w:rsidP="00D01323">
      <w:pPr>
        <w:spacing w:before="120" w:after="120" w:line="360" w:lineRule="auto"/>
        <w:ind w:right="-234"/>
        <w:jc w:val="center"/>
        <w:rPr>
          <w:b/>
          <w:sz w:val="26"/>
        </w:rPr>
      </w:pPr>
    </w:p>
    <w:p w14:paraId="37C94994" w14:textId="77777777" w:rsidR="00D01323" w:rsidRDefault="00D01323" w:rsidP="00D01323">
      <w:pPr>
        <w:tabs>
          <w:tab w:val="left" w:pos="567"/>
        </w:tabs>
        <w:spacing w:before="120" w:after="120" w:line="360" w:lineRule="auto"/>
        <w:ind w:right="-232"/>
        <w:jc w:val="both"/>
      </w:pPr>
      <w:r>
        <w:tab/>
      </w:r>
      <w:r w:rsidRPr="00D24C5A">
        <w:t xml:space="preserve">Declaro, em conformidade com </w:t>
      </w:r>
      <w:r>
        <w:t>o Edital nº .........../20.......</w:t>
      </w:r>
      <w:r w:rsidRPr="00D24C5A">
        <w:t>, que</w:t>
      </w:r>
      <w:r>
        <w:t xml:space="preserve"> a </w:t>
      </w:r>
      <w:r w:rsidRPr="00A0379D">
        <w:rPr>
          <w:i/>
          <w:color w:val="FF0000"/>
        </w:rPr>
        <w:t>[identificação da organização da sociedade civil – OSC]</w:t>
      </w:r>
      <w:r>
        <w:t xml:space="preserve"> </w:t>
      </w:r>
      <w:r w:rsidRPr="00D24C5A">
        <w:t>disp</w:t>
      </w:r>
      <w:r>
        <w:t xml:space="preserve">õe de contrapartida, na forma de </w:t>
      </w:r>
      <w:r w:rsidRPr="00D24C5A">
        <w:rPr>
          <w:i/>
          <w:color w:val="FF0000"/>
        </w:rPr>
        <w:t>[bens e/ou serviços]</w:t>
      </w:r>
      <w:r>
        <w:t xml:space="preserve"> </w:t>
      </w:r>
      <w:r w:rsidRPr="00D24C5A">
        <w:rPr>
          <w:bCs/>
        </w:rPr>
        <w:t>economicamente mensuráveis</w:t>
      </w:r>
      <w:r w:rsidRPr="00D24C5A">
        <w:t>,</w:t>
      </w:r>
      <w:r w:rsidRPr="00D24C5A">
        <w:rPr>
          <w:b/>
          <w:bCs/>
        </w:rPr>
        <w:t xml:space="preserve"> </w:t>
      </w:r>
      <w:r w:rsidRPr="00D24C5A">
        <w:t xml:space="preserve">no valor </w:t>
      </w:r>
      <w:r>
        <w:t xml:space="preserve">total </w:t>
      </w:r>
      <w:r w:rsidRPr="00D24C5A">
        <w:t>de R$ ......................</w:t>
      </w:r>
      <w:r>
        <w:t xml:space="preserve"> </w:t>
      </w:r>
      <w:r w:rsidRPr="00D24C5A">
        <w:t>(.................................................)</w:t>
      </w:r>
      <w:r>
        <w:t>, conforme identificados abaixo:</w:t>
      </w:r>
    </w:p>
    <w:p w14:paraId="40188E2E" w14:textId="77777777" w:rsidR="00D01323" w:rsidRDefault="00D01323" w:rsidP="00D01323">
      <w:pPr>
        <w:spacing w:before="120" w:after="120" w:line="360" w:lineRule="auto"/>
        <w:ind w:right="-232"/>
        <w:jc w:val="both"/>
      </w:pPr>
    </w:p>
    <w:tbl>
      <w:tblPr>
        <w:tblW w:w="0" w:type="auto"/>
        <w:tblLook w:val="04A0" w:firstRow="1" w:lastRow="0" w:firstColumn="1" w:lastColumn="0" w:noHBand="0" w:noVBand="1"/>
      </w:tblPr>
      <w:tblGrid>
        <w:gridCol w:w="2885"/>
        <w:gridCol w:w="2878"/>
        <w:gridCol w:w="2884"/>
      </w:tblGrid>
      <w:tr w:rsidR="00D01323" w14:paraId="7820BA81" w14:textId="77777777" w:rsidTr="00161A68">
        <w:tc>
          <w:tcPr>
            <w:tcW w:w="2942" w:type="dxa"/>
          </w:tcPr>
          <w:p w14:paraId="09134545" w14:textId="77777777" w:rsidR="00D01323" w:rsidRDefault="00D01323" w:rsidP="00161A68">
            <w:pPr>
              <w:ind w:right="-232"/>
              <w:jc w:val="center"/>
              <w:rPr>
                <w:b/>
              </w:rPr>
            </w:pPr>
            <w:r w:rsidRPr="001A4DD5">
              <w:rPr>
                <w:b/>
              </w:rPr>
              <w:t>Identificação</w:t>
            </w:r>
          </w:p>
          <w:p w14:paraId="43551147" w14:textId="77777777" w:rsidR="00D01323" w:rsidRPr="001A4DD5" w:rsidRDefault="00D01323" w:rsidP="00161A68">
            <w:pPr>
              <w:ind w:right="-232"/>
              <w:jc w:val="center"/>
              <w:rPr>
                <w:b/>
              </w:rPr>
            </w:pPr>
            <w:r w:rsidRPr="001A4DD5">
              <w:rPr>
                <w:b/>
              </w:rPr>
              <w:t>do bem</w:t>
            </w:r>
            <w:r>
              <w:rPr>
                <w:b/>
              </w:rPr>
              <w:t xml:space="preserve"> </w:t>
            </w:r>
            <w:r w:rsidRPr="001A4DD5">
              <w:rPr>
                <w:b/>
              </w:rPr>
              <w:t>ou serviço</w:t>
            </w:r>
          </w:p>
        </w:tc>
        <w:tc>
          <w:tcPr>
            <w:tcW w:w="2943" w:type="dxa"/>
          </w:tcPr>
          <w:p w14:paraId="3184A6E3" w14:textId="77777777" w:rsidR="00D01323" w:rsidRDefault="00D01323" w:rsidP="00161A68">
            <w:pPr>
              <w:ind w:right="-232"/>
              <w:jc w:val="center"/>
              <w:rPr>
                <w:b/>
              </w:rPr>
            </w:pPr>
            <w:r w:rsidRPr="001A4DD5">
              <w:rPr>
                <w:b/>
              </w:rPr>
              <w:t>Valor</w:t>
            </w:r>
          </w:p>
          <w:p w14:paraId="490320FD" w14:textId="77777777" w:rsidR="00D01323" w:rsidRPr="001A4DD5" w:rsidRDefault="00D01323" w:rsidP="00161A68">
            <w:pPr>
              <w:ind w:right="-232"/>
              <w:jc w:val="center"/>
              <w:rPr>
                <w:b/>
              </w:rPr>
            </w:pPr>
            <w:r>
              <w:rPr>
                <w:b/>
              </w:rPr>
              <w:t>econômico</w:t>
            </w:r>
          </w:p>
        </w:tc>
        <w:tc>
          <w:tcPr>
            <w:tcW w:w="2943" w:type="dxa"/>
          </w:tcPr>
          <w:p w14:paraId="1815718A" w14:textId="77777777" w:rsidR="00D01323" w:rsidRDefault="00D01323" w:rsidP="00161A68">
            <w:pPr>
              <w:ind w:right="-232"/>
              <w:jc w:val="center"/>
              <w:rPr>
                <w:b/>
              </w:rPr>
            </w:pPr>
            <w:r>
              <w:rPr>
                <w:b/>
              </w:rPr>
              <w:t>Outras informações</w:t>
            </w:r>
          </w:p>
          <w:p w14:paraId="09B176A1" w14:textId="77777777" w:rsidR="00D01323" w:rsidRPr="001A4DD5" w:rsidRDefault="00D01323" w:rsidP="00161A68">
            <w:pPr>
              <w:ind w:right="-232"/>
              <w:jc w:val="center"/>
              <w:rPr>
                <w:b/>
              </w:rPr>
            </w:pPr>
            <w:r>
              <w:rPr>
                <w:b/>
              </w:rPr>
              <w:t>relevantes</w:t>
            </w:r>
          </w:p>
        </w:tc>
      </w:tr>
      <w:tr w:rsidR="00D01323" w14:paraId="309FE26B" w14:textId="77777777" w:rsidTr="00161A68">
        <w:tc>
          <w:tcPr>
            <w:tcW w:w="2942" w:type="dxa"/>
          </w:tcPr>
          <w:p w14:paraId="1A9FD3A9" w14:textId="77777777" w:rsidR="00D01323" w:rsidRDefault="00D01323" w:rsidP="00161A68">
            <w:pPr>
              <w:ind w:right="-232"/>
              <w:jc w:val="both"/>
            </w:pPr>
          </w:p>
        </w:tc>
        <w:tc>
          <w:tcPr>
            <w:tcW w:w="2943" w:type="dxa"/>
          </w:tcPr>
          <w:p w14:paraId="0087CA59" w14:textId="77777777" w:rsidR="00D01323" w:rsidRDefault="00D01323" w:rsidP="00161A68">
            <w:pPr>
              <w:ind w:right="-232"/>
              <w:jc w:val="both"/>
            </w:pPr>
          </w:p>
        </w:tc>
        <w:tc>
          <w:tcPr>
            <w:tcW w:w="2943" w:type="dxa"/>
          </w:tcPr>
          <w:p w14:paraId="746A6489" w14:textId="77777777" w:rsidR="00D01323" w:rsidRDefault="00D01323" w:rsidP="00161A68">
            <w:pPr>
              <w:ind w:right="-232"/>
              <w:jc w:val="both"/>
            </w:pPr>
          </w:p>
        </w:tc>
      </w:tr>
      <w:tr w:rsidR="00D01323" w14:paraId="313508A6" w14:textId="77777777" w:rsidTr="00161A68">
        <w:tc>
          <w:tcPr>
            <w:tcW w:w="2942" w:type="dxa"/>
          </w:tcPr>
          <w:p w14:paraId="00BDF1A0" w14:textId="77777777" w:rsidR="00D01323" w:rsidRDefault="00D01323" w:rsidP="00161A68">
            <w:pPr>
              <w:ind w:right="-232"/>
              <w:jc w:val="both"/>
            </w:pPr>
          </w:p>
        </w:tc>
        <w:tc>
          <w:tcPr>
            <w:tcW w:w="2943" w:type="dxa"/>
          </w:tcPr>
          <w:p w14:paraId="11EB36EF" w14:textId="77777777" w:rsidR="00D01323" w:rsidRDefault="00D01323" w:rsidP="00161A68">
            <w:pPr>
              <w:ind w:right="-232"/>
              <w:jc w:val="both"/>
            </w:pPr>
          </w:p>
        </w:tc>
        <w:tc>
          <w:tcPr>
            <w:tcW w:w="2943" w:type="dxa"/>
          </w:tcPr>
          <w:p w14:paraId="07A71DF6" w14:textId="77777777" w:rsidR="00D01323" w:rsidRDefault="00D01323" w:rsidP="00161A68">
            <w:pPr>
              <w:ind w:right="-232"/>
              <w:jc w:val="both"/>
            </w:pPr>
          </w:p>
        </w:tc>
      </w:tr>
      <w:tr w:rsidR="00D01323" w14:paraId="1FE1CCED" w14:textId="77777777" w:rsidTr="00161A68">
        <w:tc>
          <w:tcPr>
            <w:tcW w:w="2942" w:type="dxa"/>
          </w:tcPr>
          <w:p w14:paraId="5A9992D2" w14:textId="77777777" w:rsidR="00D01323" w:rsidRDefault="00D01323" w:rsidP="00161A68">
            <w:pPr>
              <w:ind w:right="-232"/>
              <w:jc w:val="both"/>
            </w:pPr>
          </w:p>
        </w:tc>
        <w:tc>
          <w:tcPr>
            <w:tcW w:w="2943" w:type="dxa"/>
          </w:tcPr>
          <w:p w14:paraId="50A2618F" w14:textId="77777777" w:rsidR="00D01323" w:rsidRDefault="00D01323" w:rsidP="00161A68">
            <w:pPr>
              <w:ind w:right="-232"/>
              <w:jc w:val="both"/>
            </w:pPr>
          </w:p>
        </w:tc>
        <w:tc>
          <w:tcPr>
            <w:tcW w:w="2943" w:type="dxa"/>
          </w:tcPr>
          <w:p w14:paraId="00859640" w14:textId="77777777" w:rsidR="00D01323" w:rsidRDefault="00D01323" w:rsidP="00161A68">
            <w:pPr>
              <w:ind w:right="-232"/>
              <w:jc w:val="both"/>
            </w:pPr>
          </w:p>
        </w:tc>
      </w:tr>
      <w:tr w:rsidR="00D01323" w14:paraId="76139F6D" w14:textId="77777777" w:rsidTr="00161A68">
        <w:tc>
          <w:tcPr>
            <w:tcW w:w="2942" w:type="dxa"/>
          </w:tcPr>
          <w:p w14:paraId="347F5201" w14:textId="77777777" w:rsidR="00D01323" w:rsidRDefault="00D01323" w:rsidP="00161A68">
            <w:pPr>
              <w:ind w:right="-232"/>
              <w:jc w:val="both"/>
            </w:pPr>
          </w:p>
        </w:tc>
        <w:tc>
          <w:tcPr>
            <w:tcW w:w="2943" w:type="dxa"/>
          </w:tcPr>
          <w:p w14:paraId="1379AE4B" w14:textId="77777777" w:rsidR="00D01323" w:rsidRDefault="00D01323" w:rsidP="00161A68">
            <w:pPr>
              <w:ind w:right="-232"/>
              <w:jc w:val="both"/>
            </w:pPr>
          </w:p>
        </w:tc>
        <w:tc>
          <w:tcPr>
            <w:tcW w:w="2943" w:type="dxa"/>
          </w:tcPr>
          <w:p w14:paraId="3E203EBD" w14:textId="77777777" w:rsidR="00D01323" w:rsidRDefault="00D01323" w:rsidP="00161A68">
            <w:pPr>
              <w:ind w:right="-232"/>
              <w:jc w:val="both"/>
            </w:pPr>
          </w:p>
        </w:tc>
      </w:tr>
      <w:tr w:rsidR="00D01323" w14:paraId="0A8769AD" w14:textId="77777777" w:rsidTr="00161A68">
        <w:tc>
          <w:tcPr>
            <w:tcW w:w="2942" w:type="dxa"/>
          </w:tcPr>
          <w:p w14:paraId="69D81B1F" w14:textId="77777777" w:rsidR="00D01323" w:rsidRDefault="00D01323" w:rsidP="00161A68">
            <w:pPr>
              <w:ind w:right="-232"/>
              <w:jc w:val="both"/>
            </w:pPr>
          </w:p>
        </w:tc>
        <w:tc>
          <w:tcPr>
            <w:tcW w:w="2943" w:type="dxa"/>
          </w:tcPr>
          <w:p w14:paraId="22955E4A" w14:textId="77777777" w:rsidR="00D01323" w:rsidRDefault="00D01323" w:rsidP="00161A68">
            <w:pPr>
              <w:ind w:right="-232"/>
              <w:jc w:val="both"/>
            </w:pPr>
          </w:p>
        </w:tc>
        <w:tc>
          <w:tcPr>
            <w:tcW w:w="2943" w:type="dxa"/>
          </w:tcPr>
          <w:p w14:paraId="574EF12F" w14:textId="77777777" w:rsidR="00D01323" w:rsidRDefault="00D01323" w:rsidP="00161A68">
            <w:pPr>
              <w:ind w:right="-232"/>
              <w:jc w:val="both"/>
            </w:pPr>
          </w:p>
        </w:tc>
      </w:tr>
      <w:tr w:rsidR="00D01323" w14:paraId="00E0EA27" w14:textId="77777777" w:rsidTr="00161A68">
        <w:tc>
          <w:tcPr>
            <w:tcW w:w="2942" w:type="dxa"/>
          </w:tcPr>
          <w:p w14:paraId="07EDBDE9" w14:textId="77777777" w:rsidR="00D01323" w:rsidRDefault="00D01323" w:rsidP="00161A68">
            <w:pPr>
              <w:ind w:right="-232"/>
              <w:jc w:val="both"/>
            </w:pPr>
          </w:p>
        </w:tc>
        <w:tc>
          <w:tcPr>
            <w:tcW w:w="2943" w:type="dxa"/>
          </w:tcPr>
          <w:p w14:paraId="469B3FA1" w14:textId="77777777" w:rsidR="00D01323" w:rsidRDefault="00D01323" w:rsidP="00161A68">
            <w:pPr>
              <w:ind w:right="-232"/>
              <w:jc w:val="both"/>
            </w:pPr>
          </w:p>
        </w:tc>
        <w:tc>
          <w:tcPr>
            <w:tcW w:w="2943" w:type="dxa"/>
          </w:tcPr>
          <w:p w14:paraId="4CE4CEDE" w14:textId="77777777" w:rsidR="00D01323" w:rsidRDefault="00D01323" w:rsidP="00161A68">
            <w:pPr>
              <w:ind w:right="-232"/>
              <w:jc w:val="both"/>
            </w:pPr>
          </w:p>
        </w:tc>
      </w:tr>
    </w:tbl>
    <w:p w14:paraId="4F8382EE" w14:textId="77777777" w:rsidR="00D01323" w:rsidRPr="00D24C5A" w:rsidRDefault="00D01323" w:rsidP="00D01323">
      <w:pPr>
        <w:spacing w:before="120" w:after="120" w:line="360" w:lineRule="auto"/>
        <w:ind w:right="-232"/>
        <w:jc w:val="both"/>
      </w:pPr>
    </w:p>
    <w:p w14:paraId="0342B71D" w14:textId="77777777" w:rsidR="00D01323" w:rsidRPr="00D24C5A" w:rsidRDefault="00D01323" w:rsidP="00D01323">
      <w:pPr>
        <w:spacing w:before="120" w:after="120" w:line="360" w:lineRule="auto"/>
        <w:ind w:right="-232"/>
        <w:jc w:val="center"/>
      </w:pPr>
      <w:r>
        <w:t xml:space="preserve">Local-UF, </w:t>
      </w:r>
      <w:r w:rsidRPr="00D24C5A">
        <w:t xml:space="preserve">____ de ______________ </w:t>
      </w:r>
      <w:proofErr w:type="spellStart"/>
      <w:r w:rsidRPr="00D24C5A">
        <w:t>de</w:t>
      </w:r>
      <w:proofErr w:type="spellEnd"/>
      <w:r w:rsidRPr="00D24C5A">
        <w:t xml:space="preserve"> 20___</w:t>
      </w:r>
      <w:r>
        <w:t>.</w:t>
      </w:r>
    </w:p>
    <w:p w14:paraId="31777986" w14:textId="77777777" w:rsidR="00D01323" w:rsidRPr="00D24C5A" w:rsidRDefault="00D01323" w:rsidP="00D01323">
      <w:pPr>
        <w:spacing w:before="120" w:after="120" w:line="360" w:lineRule="auto"/>
        <w:ind w:right="-232"/>
        <w:jc w:val="both"/>
      </w:pPr>
    </w:p>
    <w:p w14:paraId="4F7DE70B" w14:textId="77777777" w:rsidR="00D01323" w:rsidRPr="00D24C5A" w:rsidRDefault="00D01323" w:rsidP="00D01323">
      <w:pPr>
        <w:spacing w:before="120" w:after="120" w:line="360" w:lineRule="auto"/>
        <w:ind w:right="-232"/>
        <w:jc w:val="center"/>
      </w:pPr>
      <w:r w:rsidRPr="00D24C5A">
        <w:t>...........................................................................................</w:t>
      </w:r>
    </w:p>
    <w:p w14:paraId="2C1567EA" w14:textId="77777777" w:rsidR="00D01323" w:rsidRDefault="00D01323" w:rsidP="00D01323">
      <w:pPr>
        <w:spacing w:before="120" w:after="120" w:line="360" w:lineRule="auto"/>
        <w:ind w:right="-232"/>
        <w:jc w:val="center"/>
      </w:pPr>
      <w:r w:rsidRPr="00D24C5A">
        <w:t>(Nome e Cargo</w:t>
      </w:r>
      <w:r>
        <w:t xml:space="preserve"> do Representante Legal da OSC</w:t>
      </w:r>
      <w:r w:rsidRPr="00D24C5A">
        <w:t>)</w:t>
      </w:r>
    </w:p>
    <w:p w14:paraId="4153BD1E" w14:textId="77777777" w:rsidR="00D01323" w:rsidRPr="00D01323" w:rsidRDefault="00D01323" w:rsidP="00D01323"/>
    <w:sectPr w:rsidR="00D01323" w:rsidRPr="00D01323" w:rsidSect="003F458A">
      <w:headerReference w:type="default" r:id="rId17"/>
      <w:footerReference w:type="even" r:id="rId18"/>
      <w:footerReference w:type="default" r:id="rId19"/>
      <w:headerReference w:type="first" r:id="rId20"/>
      <w:pgSz w:w="11907" w:h="16840"/>
      <w:pgMar w:top="1418" w:right="1275" w:bottom="719" w:left="1985"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B918" w14:textId="77777777" w:rsidR="00892FCE" w:rsidRDefault="00892FCE">
      <w:r>
        <w:separator/>
      </w:r>
    </w:p>
  </w:endnote>
  <w:endnote w:type="continuationSeparator" w:id="0">
    <w:p w14:paraId="18DBA0FF" w14:textId="77777777" w:rsidR="00892FCE" w:rsidRDefault="0089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2E6" w14:textId="77777777" w:rsidR="00161A68" w:rsidRDefault="00161A68"/>
  <w:p w14:paraId="533868A0" w14:textId="77777777" w:rsidR="00161A68" w:rsidRDefault="00161A68">
    <w:r>
      <w:t>Minuta de Edital de Chamamento Público para Termo de Colaboração</w:t>
    </w:r>
  </w:p>
  <w:p w14:paraId="3612AF5F" w14:textId="77777777" w:rsidR="00161A68" w:rsidRDefault="00161A68">
    <w:r>
      <w:t>Objetivo: Seleção de Organização da Sociedade Civil</w:t>
    </w:r>
  </w:p>
  <w:p w14:paraId="05DEA2E9" w14:textId="27D23C91" w:rsidR="00161A68" w:rsidRDefault="00161A68">
    <w:r>
      <w:t>Atualização: 15/06/2021</w:t>
    </w:r>
  </w:p>
  <w:p w14:paraId="491C7E7D" w14:textId="476A58A6" w:rsidR="00161A68" w:rsidRDefault="00161A68" w:rsidP="004C5A54">
    <w:pPr>
      <w:tabs>
        <w:tab w:val="left" w:pos="35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594F" w14:textId="77777777" w:rsidR="00161A68" w:rsidRDefault="00161A68">
    <w:pPr>
      <w:framePr w:wrap="around" w:vAnchor="text" w:hAnchor="margin" w:xAlign="center" w:y="1"/>
      <w:rPr>
        <w:rStyle w:val="Ttulo1Char"/>
        <w:rFonts w:eastAsia="SimSun"/>
      </w:rPr>
    </w:pPr>
    <w:r>
      <w:fldChar w:fldCharType="begin"/>
    </w:r>
    <w:r>
      <w:rPr>
        <w:rStyle w:val="Ttulo1Char"/>
        <w:rFonts w:eastAsia="SimSun"/>
      </w:rPr>
      <w:instrText xml:space="preserve">PAGE  </w:instrText>
    </w:r>
    <w:r>
      <w:fldChar w:fldCharType="end"/>
    </w:r>
  </w:p>
  <w:p w14:paraId="10AD0864" w14:textId="77777777" w:rsidR="00161A68" w:rsidRDefault="00161A68"/>
  <w:p w14:paraId="39654A8C" w14:textId="77777777" w:rsidR="00161A68" w:rsidRDefault="00161A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8012" w14:textId="77777777" w:rsidR="00161A68" w:rsidRDefault="00161A68">
    <w:pPr>
      <w:pStyle w:val="Textodebalo"/>
      <w:jc w:val="center"/>
    </w:pPr>
  </w:p>
  <w:p w14:paraId="5BF40F00" w14:textId="77777777" w:rsidR="00161A68" w:rsidRDefault="00161A68">
    <w:pPr>
      <w:framePr w:wrap="around" w:vAnchor="text" w:hAnchor="page" w:x="10446" w:y="123"/>
      <w:rPr>
        <w:rStyle w:val="Ttulo1Char"/>
        <w:rFonts w:ascii="Tahoma" w:eastAsia="SimSun" w:hAnsi="Tahoma" w:cs="Tahoma"/>
        <w:sz w:val="20"/>
      </w:rPr>
    </w:pPr>
    <w:r>
      <w:rPr>
        <w:rFonts w:ascii="Tahoma" w:hAnsi="Tahoma" w:cs="Tahoma"/>
      </w:rPr>
      <w:fldChar w:fldCharType="begin"/>
    </w:r>
    <w:r>
      <w:rPr>
        <w:rStyle w:val="Ttulo1Char"/>
        <w:rFonts w:ascii="Tahoma" w:eastAsia="SimSun" w:hAnsi="Tahoma" w:cs="Tahoma"/>
        <w:sz w:val="20"/>
      </w:rPr>
      <w:instrText xml:space="preserve">PAGE  </w:instrText>
    </w:r>
    <w:r>
      <w:rPr>
        <w:rFonts w:ascii="Tahoma" w:hAnsi="Tahoma" w:cs="Tahoma"/>
      </w:rPr>
      <w:fldChar w:fldCharType="separate"/>
    </w:r>
    <w:r w:rsidR="00F82D7B">
      <w:rPr>
        <w:rStyle w:val="Ttulo1Char"/>
        <w:rFonts w:ascii="Tahoma" w:eastAsia="SimSun" w:hAnsi="Tahoma" w:cs="Tahoma"/>
        <w:noProof/>
        <w:sz w:val="20"/>
      </w:rPr>
      <w:t>33</w:t>
    </w:r>
    <w:r>
      <w:rPr>
        <w:rFonts w:ascii="Tahoma" w:hAnsi="Tahoma" w:cs="Tahoma"/>
      </w:rPr>
      <w:fldChar w:fldCharType="end"/>
    </w:r>
  </w:p>
  <w:p w14:paraId="3CF05262" w14:textId="77777777" w:rsidR="00161A68" w:rsidRDefault="00161A68">
    <w:pPr>
      <w:pStyle w:val="Textodebalo"/>
      <w:jc w:val="center"/>
    </w:pPr>
    <w:r>
      <w:t>Rua Visconde de Sepetiba, nº 987, 7º andar, Centro – Niterói</w:t>
    </w:r>
  </w:p>
  <w:p w14:paraId="6A955C34" w14:textId="77777777" w:rsidR="00161A68" w:rsidRDefault="00161A68">
    <w:pPr>
      <w:pStyle w:val="Textodebalo"/>
      <w:jc w:val="center"/>
    </w:pPr>
    <w:proofErr w:type="spellStart"/>
    <w:r>
      <w:t>Tel</w:t>
    </w:r>
    <w:proofErr w:type="spellEnd"/>
    <w:r>
      <w:t xml:space="preserve">: (21) 2620-0403 - Ramal: 275  -  </w:t>
    </w:r>
    <w:proofErr w:type="spellStart"/>
    <w:r>
      <w:t>Tel</w:t>
    </w:r>
    <w:proofErr w:type="spellEnd"/>
    <w:r>
      <w:t xml:space="preserve"> (Fax): (21) 2719-3740</w:t>
    </w:r>
  </w:p>
  <w:p w14:paraId="7EFF3897" w14:textId="77777777" w:rsidR="00161A68" w:rsidRDefault="00161A68"/>
  <w:p w14:paraId="635D7D56" w14:textId="77777777" w:rsidR="00161A68" w:rsidRDefault="00161A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663C" w14:textId="77777777" w:rsidR="00892FCE" w:rsidRDefault="00892FCE">
      <w:r>
        <w:separator/>
      </w:r>
    </w:p>
  </w:footnote>
  <w:footnote w:type="continuationSeparator" w:id="0">
    <w:p w14:paraId="3CC39428" w14:textId="77777777" w:rsidR="00892FCE" w:rsidRDefault="0089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902666"/>
      <w:docPartObj>
        <w:docPartGallery w:val="Page Numbers (Top of Page)"/>
        <w:docPartUnique/>
      </w:docPartObj>
    </w:sdtPr>
    <w:sdtContent>
      <w:p w14:paraId="5384D3C5" w14:textId="77777777" w:rsidR="00161A68" w:rsidRDefault="00161A68">
        <w:pPr>
          <w:pStyle w:val="Cabealho"/>
          <w:jc w:val="center"/>
        </w:pPr>
        <w:r>
          <w:fldChar w:fldCharType="begin"/>
        </w:r>
        <w:r>
          <w:instrText>PAGE   \* MERGEFORMAT</w:instrText>
        </w:r>
        <w:r>
          <w:fldChar w:fldCharType="separate"/>
        </w:r>
        <w:r w:rsidR="00F82D7B">
          <w:rPr>
            <w:noProof/>
          </w:rPr>
          <w:t>1</w:t>
        </w:r>
        <w:r>
          <w:rPr>
            <w:noProof/>
          </w:rPr>
          <w:fldChar w:fldCharType="end"/>
        </w:r>
      </w:p>
    </w:sdtContent>
  </w:sdt>
  <w:p w14:paraId="29BD111F" w14:textId="77777777" w:rsidR="00161A68" w:rsidRDefault="00161A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264F" w14:textId="77777777" w:rsidR="00161A68" w:rsidRDefault="00161A68">
    <w:pPr>
      <w:pStyle w:val="Cabealho"/>
      <w:jc w:val="center"/>
      <w:rPr>
        <w:rFonts w:ascii="Tahoma" w:hAnsi="Tahoma" w:cs="Tahoma"/>
        <w:b/>
        <w:sz w:val="16"/>
        <w:szCs w:val="16"/>
      </w:rPr>
    </w:pPr>
  </w:p>
  <w:p w14:paraId="1D2376E6" w14:textId="043966B9" w:rsidR="00161A68" w:rsidRDefault="00161A68" w:rsidP="003F458A">
    <w:pPr>
      <w:pStyle w:val="Cabealho"/>
      <w:tabs>
        <w:tab w:val="clear" w:pos="8838"/>
        <w:tab w:val="center" w:pos="4323"/>
        <w:tab w:val="right" w:pos="9781"/>
      </w:tabs>
      <w:ind w:right="-1361"/>
      <w:jc w:val="left"/>
      <w:rPr>
        <w:rFonts w:ascii="Tahoma" w:hAnsi="Tahoma" w:cs="Tahoma"/>
        <w:b/>
        <w:sz w:val="16"/>
        <w:szCs w:val="16"/>
      </w:rPr>
    </w:pPr>
    <w:r>
      <w:rPr>
        <w:rFonts w:ascii="Tahoma" w:hAnsi="Tahoma" w:cs="Tahoma"/>
        <w:b/>
        <w:sz w:val="16"/>
        <w:szCs w:val="16"/>
      </w:rPr>
      <w:tab/>
    </w:r>
    <w:r w:rsidR="00EE5104">
      <w:rPr>
        <w:noProof/>
        <w:sz w:val="20"/>
      </w:rPr>
      <w:drawing>
        <wp:inline distT="0" distB="0" distL="0" distR="0" wp14:anchorId="1FB2B413" wp14:editId="72D22DF1">
          <wp:extent cx="942975" cy="1171575"/>
          <wp:effectExtent l="0" t="0" r="9525" b="9525"/>
          <wp:docPr id="1" name="Imagem 3" descr="Brasão do município de Niteró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município de Niteró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171575"/>
                  </a:xfrm>
                  <a:prstGeom prst="rect">
                    <a:avLst/>
                  </a:prstGeom>
                  <a:noFill/>
                  <a:ln>
                    <a:noFill/>
                  </a:ln>
                </pic:spPr>
              </pic:pic>
            </a:graphicData>
          </a:graphic>
        </wp:inline>
      </w:drawing>
    </w:r>
    <w:r>
      <w:rPr>
        <w:rFonts w:ascii="Tahoma" w:hAnsi="Tahoma" w:cs="Tahoma"/>
        <w:b/>
        <w:sz w:val="16"/>
        <w:szCs w:val="16"/>
      </w:rPr>
      <w:tab/>
    </w:r>
  </w:p>
  <w:p w14:paraId="749512FE" w14:textId="77777777" w:rsidR="00161A68" w:rsidRDefault="00161A68">
    <w:pPr>
      <w:pStyle w:val="Cabealho"/>
      <w:spacing w:line="360" w:lineRule="auto"/>
      <w:ind w:right="45"/>
      <w:rPr>
        <w:rFonts w:ascii="Tahoma" w:hAnsi="Tahoma" w:cs="Tahoma"/>
        <w:b/>
        <w:sz w:val="16"/>
        <w:szCs w:val="16"/>
      </w:rPr>
    </w:pPr>
    <w:r>
      <w:rPr>
        <w:noProof/>
      </w:rPr>
      <mc:AlternateContent>
        <mc:Choice Requires="wps">
          <w:drawing>
            <wp:anchor distT="0" distB="0" distL="114300" distR="114300" simplePos="0" relativeHeight="251657216" behindDoc="0" locked="0" layoutInCell="1" allowOverlap="1" wp14:anchorId="694A8387" wp14:editId="6AA4B04D">
              <wp:simplePos x="0" y="0"/>
              <wp:positionH relativeFrom="column">
                <wp:posOffset>1028700</wp:posOffset>
              </wp:positionH>
              <wp:positionV relativeFrom="paragraph">
                <wp:posOffset>10795</wp:posOffset>
              </wp:positionV>
              <wp:extent cx="35433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78B5" w14:textId="77777777" w:rsidR="00161A68" w:rsidRDefault="00161A68">
                          <w:pPr>
                            <w:pStyle w:val="Cabealho"/>
                            <w:jc w:val="center"/>
                            <w:rPr>
                              <w:rFonts w:ascii="Tahoma" w:hAnsi="Tahoma" w:cs="Tahoma"/>
                              <w:b/>
                              <w:color w:val="333333"/>
                              <w:sz w:val="16"/>
                              <w:szCs w:val="16"/>
                            </w:rPr>
                          </w:pPr>
                          <w:r>
                            <w:rPr>
                              <w:rFonts w:ascii="Tahoma" w:hAnsi="Tahoma" w:cs="Tahoma"/>
                              <w:b/>
                              <w:color w:val="333333"/>
                              <w:sz w:val="16"/>
                              <w:szCs w:val="16"/>
                            </w:rPr>
                            <w:t>PROCURADORIA GERAL DO MUNICÍPIO DE NITERÓI</w:t>
                          </w:r>
                        </w:p>
                        <w:p w14:paraId="23C1BA6E" w14:textId="77777777" w:rsidR="00161A68" w:rsidRDefault="00161A68">
                          <w:pPr>
                            <w:pStyle w:val="Cabealho"/>
                            <w:jc w:val="center"/>
                            <w:rPr>
                              <w:rFonts w:ascii="Tahoma" w:hAnsi="Tahoma" w:cs="Tahoma"/>
                              <w:b/>
                              <w:color w:val="333333"/>
                              <w:sz w:val="16"/>
                              <w:szCs w:val="16"/>
                            </w:rPr>
                          </w:pPr>
                        </w:p>
                        <w:p w14:paraId="5A19DF68" w14:textId="77777777" w:rsidR="00161A68" w:rsidRDefault="00161A68">
                          <w:pPr>
                            <w:rPr>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8387" id="Text Box 1" o:spid="_x0000_s1026" style="position:absolute;left:0;text-align:left;margin-left:81pt;margin-top:.85pt;width:27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" filled="f" stroked="f">
              <v:textbox>
                <w:txbxContent>
                  <w:p w14:paraId="6B3678B5" w14:textId="77777777" w:rsidR="00161A68" w:rsidRDefault="00161A68">
                    <w:pPr>
                      <w:pStyle w:val="Cabealho"/>
                      <w:jc w:val="center"/>
                      <w:rPr>
                        <w:rFonts w:ascii="Tahoma" w:hAnsi="Tahoma" w:cs="Tahoma"/>
                        <w:b/>
                        <w:color w:val="333333"/>
                        <w:sz w:val="16"/>
                        <w:szCs w:val="16"/>
                      </w:rPr>
                    </w:pPr>
                    <w:r>
                      <w:rPr>
                        <w:rFonts w:ascii="Tahoma" w:hAnsi="Tahoma" w:cs="Tahoma"/>
                        <w:b/>
                        <w:color w:val="333333"/>
                        <w:sz w:val="16"/>
                        <w:szCs w:val="16"/>
                      </w:rPr>
                      <w:t>PROCURADORIA GERAL DO MUNICÍPIO DE NITERÓI</w:t>
                    </w:r>
                  </w:p>
                  <w:p w14:paraId="23C1BA6E" w14:textId="77777777" w:rsidR="00161A68" w:rsidRDefault="00161A68">
                    <w:pPr>
                      <w:pStyle w:val="Cabealho"/>
                      <w:jc w:val="center"/>
                      <w:rPr>
                        <w:rFonts w:ascii="Tahoma" w:hAnsi="Tahoma" w:cs="Tahoma"/>
                        <w:b/>
                        <w:color w:val="333333"/>
                        <w:sz w:val="16"/>
                        <w:szCs w:val="16"/>
                      </w:rPr>
                    </w:pPr>
                  </w:p>
                  <w:p w14:paraId="5A19DF68" w14:textId="77777777" w:rsidR="00161A68" w:rsidRDefault="00161A68">
                    <w:pPr>
                      <w:rPr>
                        <w:color w:val="333333"/>
                      </w:rPr>
                    </w:pPr>
                  </w:p>
                </w:txbxContent>
              </v:textbox>
            </v:rect>
          </w:pict>
        </mc:Fallback>
      </mc:AlternateContent>
    </w:r>
  </w:p>
  <w:p w14:paraId="16069861" w14:textId="324E735C" w:rsidR="00161A68" w:rsidRDefault="00161A68" w:rsidP="001C4F22">
    <w:pPr>
      <w:pStyle w:val="Cabealho"/>
      <w:tabs>
        <w:tab w:val="clear" w:pos="4419"/>
        <w:tab w:val="clear" w:pos="8838"/>
        <w:tab w:val="left" w:pos="7388"/>
        <w:tab w:val="left" w:pos="7751"/>
      </w:tabs>
      <w:spacing w:line="360" w:lineRule="auto"/>
      <w:rPr>
        <w:sz w:val="16"/>
        <w:szCs w:val="16"/>
      </w:rPr>
    </w:pPr>
    <w:r>
      <w:rPr>
        <w:noProof/>
      </w:rPr>
      <mc:AlternateContent>
        <mc:Choice Requires="wps">
          <w:drawing>
            <wp:anchor distT="0" distB="0" distL="114300" distR="114300" simplePos="0" relativeHeight="251658240" behindDoc="0" locked="0" layoutInCell="1" allowOverlap="1" wp14:anchorId="4B0C6725" wp14:editId="35DDC2DF">
              <wp:simplePos x="0" y="0"/>
              <wp:positionH relativeFrom="column">
                <wp:posOffset>1570355</wp:posOffset>
              </wp:positionH>
              <wp:positionV relativeFrom="paragraph">
                <wp:posOffset>19050</wp:posOffset>
              </wp:positionV>
              <wp:extent cx="25590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9213" w14:textId="2B300637" w:rsidR="00161A68" w:rsidRDefault="00161A68">
                          <w:pPr>
                            <w:jc w:val="center"/>
                            <w:rPr>
                              <w:color w:val="333333"/>
                              <w:sz w:val="14"/>
                              <w:szCs w:val="14"/>
                            </w:rPr>
                          </w:pPr>
                          <w:r>
                            <w:rPr>
                              <w:rFonts w:ascii="Tahoma" w:hAnsi="Tahoma" w:cs="Tahoma"/>
                              <w:b/>
                              <w:color w:val="333333"/>
                              <w:sz w:val="14"/>
                              <w:szCs w:val="14"/>
                            </w:rPr>
                            <w:t>PROCURADORIA DE LICITAÇÕES E CONTRATOS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C6725" id="Text Box 2" o:spid="_x0000_s1027" style="position:absolute;left:0;text-align:left;margin-left:123.65pt;margin-top:1.5pt;width:20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" filled="f" stroked="f">
              <v:textbox>
                <w:txbxContent>
                  <w:p w14:paraId="68729213" w14:textId="2B300637" w:rsidR="00161A68" w:rsidRDefault="00161A68">
                    <w:pPr>
                      <w:jc w:val="center"/>
                      <w:rPr>
                        <w:color w:val="333333"/>
                        <w:sz w:val="14"/>
                        <w:szCs w:val="14"/>
                      </w:rPr>
                    </w:pPr>
                    <w:r>
                      <w:rPr>
                        <w:rFonts w:ascii="Tahoma" w:hAnsi="Tahoma" w:cs="Tahoma"/>
                        <w:b/>
                        <w:color w:val="333333"/>
                        <w:sz w:val="14"/>
                        <w:szCs w:val="14"/>
                      </w:rPr>
                      <w:t>PROCURADORIA DE LICITAÇÕES E CONTRATOS</w:t>
                    </w:r>
                  </w:p>
                </w:txbxContent>
              </v:textbox>
            </v:rect>
          </w:pict>
        </mc:Fallback>
      </mc:AlternateContent>
    </w:r>
    <w:r>
      <w:rPr>
        <w:sz w:val="16"/>
        <w:szCs w:val="16"/>
      </w:rPr>
      <w:tab/>
    </w:r>
    <w:r>
      <w:rPr>
        <w:sz w:val="16"/>
        <w:szCs w:val="16"/>
      </w:rPr>
      <w:tab/>
    </w:r>
  </w:p>
  <w:p w14:paraId="06AC5270" w14:textId="77777777" w:rsidR="00161A68" w:rsidRDefault="00161A68" w:rsidP="001C4F22">
    <w:pPr>
      <w:pStyle w:val="Cabealho"/>
      <w:tabs>
        <w:tab w:val="clear" w:pos="4419"/>
        <w:tab w:val="clear" w:pos="8838"/>
        <w:tab w:val="left" w:pos="7388"/>
        <w:tab w:val="left" w:pos="7751"/>
      </w:tabs>
      <w:spacing w:line="36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CCAF" w14:textId="77777777" w:rsidR="00161A68" w:rsidRDefault="00161A68">
    <w:pPr>
      <w:framePr w:hSpace="142" w:wrap="around" w:vAnchor="page" w:hAnchor="page" w:xAlign="center" w:y="710"/>
    </w:pPr>
    <w:r>
      <w:rPr>
        <w:noProof/>
      </w:rPr>
      <w:drawing>
        <wp:inline distT="0" distB="0" distL="0" distR="0" wp14:anchorId="1789A2FB" wp14:editId="163E32FB">
          <wp:extent cx="2161540" cy="84328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161540" cy="843280"/>
                  </a:xfrm>
                  <a:prstGeom prst="rect">
                    <a:avLst/>
                  </a:prstGeom>
                  <a:noFill/>
                  <a:ln w="9525">
                    <a:noFill/>
                    <a:miter lim="800000"/>
                    <a:headEnd/>
                    <a:tailEnd/>
                  </a:ln>
                </pic:spPr>
              </pic:pic>
            </a:graphicData>
          </a:graphic>
        </wp:inline>
      </w:drawing>
    </w:r>
  </w:p>
  <w:p w14:paraId="7EF812DD" w14:textId="77777777" w:rsidR="00161A68" w:rsidRDefault="00161A68">
    <w:pPr>
      <w:pStyle w:val="Cabealho"/>
    </w:pPr>
  </w:p>
  <w:p w14:paraId="0DF89875" w14:textId="77777777" w:rsidR="00161A68" w:rsidRDefault="00161A68">
    <w:pPr>
      <w:pStyle w:val="Cabealho"/>
    </w:pPr>
  </w:p>
  <w:p w14:paraId="14FD70D6" w14:textId="77777777" w:rsidR="00161A68" w:rsidRDefault="00161A68">
    <w:pPr>
      <w:pStyle w:val="Cabealho"/>
    </w:pPr>
  </w:p>
  <w:p w14:paraId="59DE7B49" w14:textId="77777777" w:rsidR="00161A68" w:rsidRDefault="00161A68">
    <w:pPr>
      <w:pStyle w:val="Cabealho"/>
    </w:pPr>
  </w:p>
  <w:p w14:paraId="472C8C8A" w14:textId="77777777" w:rsidR="00161A68" w:rsidRDefault="00161A68">
    <w:pPr>
      <w:pStyle w:val="Cabealho"/>
    </w:pPr>
  </w:p>
  <w:p w14:paraId="13186EFD" w14:textId="77777777" w:rsidR="00161A68" w:rsidRDefault="00161A68">
    <w:pPr>
      <w:pStyle w:val="Cabealho"/>
    </w:pPr>
  </w:p>
  <w:p w14:paraId="2B66A61F" w14:textId="77777777" w:rsidR="00161A68" w:rsidRDefault="00161A68">
    <w:pPr>
      <w:pStyle w:val="Cabealho"/>
      <w:jc w:val="center"/>
      <w:rPr>
        <w:sz w:val="18"/>
      </w:rPr>
    </w:pPr>
    <w:r>
      <w:rPr>
        <w:sz w:val="18"/>
      </w:rPr>
      <w:t>PROCURADORIA GERAL DO MUNICÍPIO</w:t>
    </w:r>
  </w:p>
  <w:p w14:paraId="1BFFAE4F" w14:textId="77777777" w:rsidR="00161A68" w:rsidRDefault="00161A68">
    <w:pPr>
      <w:pStyle w:val="Cabealho"/>
      <w:jc w:val="center"/>
      <w:rPr>
        <w:sz w:val="18"/>
      </w:rPr>
    </w:pPr>
    <w:r>
      <w:rPr>
        <w:sz w:val="18"/>
      </w:rPr>
      <w:t>PROCURADORIA DO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624719"/>
    <w:multiLevelType w:val="hybridMultilevel"/>
    <w:tmpl w:val="F6D051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43403E"/>
    <w:multiLevelType w:val="hybridMultilevel"/>
    <w:tmpl w:val="BC84B058"/>
    <w:lvl w:ilvl="0" w:tplc="0AC8DBE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7" w15:restartNumberingAfterBreak="0">
    <w:nsid w:val="30026650"/>
    <w:multiLevelType w:val="hybridMultilevel"/>
    <w:tmpl w:val="A34E590C"/>
    <w:lvl w:ilvl="0" w:tplc="194265D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0E620B4"/>
    <w:multiLevelType w:val="hybridMultilevel"/>
    <w:tmpl w:val="62607690"/>
    <w:lvl w:ilvl="0" w:tplc="E2042DA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4F84177"/>
    <w:multiLevelType w:val="hybridMultilevel"/>
    <w:tmpl w:val="0CC67F82"/>
    <w:lvl w:ilvl="0" w:tplc="A988550C">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3A2FA9"/>
    <w:multiLevelType w:val="hybridMultilevel"/>
    <w:tmpl w:val="3F948B5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FB2916"/>
    <w:multiLevelType w:val="hybridMultilevel"/>
    <w:tmpl w:val="D7FA4548"/>
    <w:lvl w:ilvl="0" w:tplc="91E8099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15" w15:restartNumberingAfterBreak="0">
    <w:nsid w:val="566B871F"/>
    <w:multiLevelType w:val="singleLevel"/>
    <w:tmpl w:val="566B871F"/>
    <w:lvl w:ilvl="0">
      <w:start w:val="1"/>
      <w:numFmt w:val="upperLetter"/>
      <w:suff w:val="space"/>
      <w:lvlText w:val="%1)"/>
      <w:lvlJc w:val="left"/>
    </w:lvl>
  </w:abstractNum>
  <w:abstractNum w:abstractNumId="16" w15:restartNumberingAfterBreak="0">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6C704FE6"/>
    <w:multiLevelType w:val="hybridMultilevel"/>
    <w:tmpl w:val="18CC8ED2"/>
    <w:lvl w:ilvl="0" w:tplc="8320F0EC">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E115FD3"/>
    <w:multiLevelType w:val="hybridMultilevel"/>
    <w:tmpl w:val="FD2E6808"/>
    <w:lvl w:ilvl="0" w:tplc="0BF65B7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74736DE"/>
    <w:multiLevelType w:val="hybridMultilevel"/>
    <w:tmpl w:val="A85E9B08"/>
    <w:lvl w:ilvl="0" w:tplc="4D32CF2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B885FBD"/>
    <w:multiLevelType w:val="hybridMultilevel"/>
    <w:tmpl w:val="5880A31C"/>
    <w:lvl w:ilvl="0" w:tplc="DB98FB8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9496079">
    <w:abstractNumId w:val="15"/>
  </w:num>
  <w:num w:numId="2" w16cid:durableId="518084367">
    <w:abstractNumId w:val="13"/>
  </w:num>
  <w:num w:numId="3" w16cid:durableId="493569044">
    <w:abstractNumId w:val="9"/>
  </w:num>
  <w:num w:numId="4" w16cid:durableId="1788622798">
    <w:abstractNumId w:val="5"/>
  </w:num>
  <w:num w:numId="5" w16cid:durableId="1384402802">
    <w:abstractNumId w:val="19"/>
  </w:num>
  <w:num w:numId="6" w16cid:durableId="202862241">
    <w:abstractNumId w:val="7"/>
  </w:num>
  <w:num w:numId="7" w16cid:durableId="1640842255">
    <w:abstractNumId w:val="8"/>
  </w:num>
  <w:num w:numId="8" w16cid:durableId="1424569140">
    <w:abstractNumId w:val="17"/>
  </w:num>
  <w:num w:numId="9" w16cid:durableId="1080640108">
    <w:abstractNumId w:val="20"/>
  </w:num>
  <w:num w:numId="10" w16cid:durableId="503013817">
    <w:abstractNumId w:val="11"/>
  </w:num>
  <w:num w:numId="11" w16cid:durableId="1181697633">
    <w:abstractNumId w:val="18"/>
  </w:num>
  <w:num w:numId="12" w16cid:durableId="549268796">
    <w:abstractNumId w:val="1"/>
  </w:num>
  <w:num w:numId="13" w16cid:durableId="461273391">
    <w:abstractNumId w:val="16"/>
  </w:num>
  <w:num w:numId="14" w16cid:durableId="1543251220">
    <w:abstractNumId w:val="0"/>
  </w:num>
  <w:num w:numId="15" w16cid:durableId="1201287059">
    <w:abstractNumId w:val="6"/>
  </w:num>
  <w:num w:numId="16" w16cid:durableId="2012676245">
    <w:abstractNumId w:val="14"/>
  </w:num>
  <w:num w:numId="17" w16cid:durableId="1444114416">
    <w:abstractNumId w:val="3"/>
  </w:num>
  <w:num w:numId="18" w16cid:durableId="400563071">
    <w:abstractNumId w:val="10"/>
  </w:num>
  <w:num w:numId="19" w16cid:durableId="1424112523">
    <w:abstractNumId w:val="12"/>
  </w:num>
  <w:num w:numId="20" w16cid:durableId="214330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317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91F"/>
    <w:rsid w:val="000117A9"/>
    <w:rsid w:val="000136C7"/>
    <w:rsid w:val="00017BD3"/>
    <w:rsid w:val="00020269"/>
    <w:rsid w:val="00022038"/>
    <w:rsid w:val="00024594"/>
    <w:rsid w:val="00025A36"/>
    <w:rsid w:val="0002794A"/>
    <w:rsid w:val="00027AE9"/>
    <w:rsid w:val="0003481A"/>
    <w:rsid w:val="000348D8"/>
    <w:rsid w:val="0003552E"/>
    <w:rsid w:val="00035C32"/>
    <w:rsid w:val="000437D7"/>
    <w:rsid w:val="0005485F"/>
    <w:rsid w:val="00056CA0"/>
    <w:rsid w:val="0006341E"/>
    <w:rsid w:val="00063F26"/>
    <w:rsid w:val="000643AC"/>
    <w:rsid w:val="00065C7F"/>
    <w:rsid w:val="00073330"/>
    <w:rsid w:val="000748B3"/>
    <w:rsid w:val="00077688"/>
    <w:rsid w:val="000779A1"/>
    <w:rsid w:val="00082214"/>
    <w:rsid w:val="0008651E"/>
    <w:rsid w:val="000873BB"/>
    <w:rsid w:val="000877A5"/>
    <w:rsid w:val="00090580"/>
    <w:rsid w:val="000A0270"/>
    <w:rsid w:val="000A1547"/>
    <w:rsid w:val="000A3EF8"/>
    <w:rsid w:val="000A450B"/>
    <w:rsid w:val="000A5044"/>
    <w:rsid w:val="000B4766"/>
    <w:rsid w:val="000B5551"/>
    <w:rsid w:val="000B69A8"/>
    <w:rsid w:val="000C35EA"/>
    <w:rsid w:val="000D3531"/>
    <w:rsid w:val="000E0B34"/>
    <w:rsid w:val="000E26DB"/>
    <w:rsid w:val="000E6605"/>
    <w:rsid w:val="000F2809"/>
    <w:rsid w:val="000F2AA8"/>
    <w:rsid w:val="000F4092"/>
    <w:rsid w:val="000F413B"/>
    <w:rsid w:val="001001A7"/>
    <w:rsid w:val="00103B16"/>
    <w:rsid w:val="001042F0"/>
    <w:rsid w:val="0011057C"/>
    <w:rsid w:val="00115824"/>
    <w:rsid w:val="001209AB"/>
    <w:rsid w:val="00124AD6"/>
    <w:rsid w:val="00126411"/>
    <w:rsid w:val="001264C2"/>
    <w:rsid w:val="00127279"/>
    <w:rsid w:val="00131753"/>
    <w:rsid w:val="00131AAD"/>
    <w:rsid w:val="0013208A"/>
    <w:rsid w:val="00132C9C"/>
    <w:rsid w:val="00133227"/>
    <w:rsid w:val="00133BB5"/>
    <w:rsid w:val="001379B0"/>
    <w:rsid w:val="00140302"/>
    <w:rsid w:val="00140F92"/>
    <w:rsid w:val="00142AA9"/>
    <w:rsid w:val="00147528"/>
    <w:rsid w:val="00150A08"/>
    <w:rsid w:val="00153F37"/>
    <w:rsid w:val="00154E1B"/>
    <w:rsid w:val="00156D13"/>
    <w:rsid w:val="0016119B"/>
    <w:rsid w:val="00161A68"/>
    <w:rsid w:val="001647AE"/>
    <w:rsid w:val="00166D51"/>
    <w:rsid w:val="00166FCC"/>
    <w:rsid w:val="001703CB"/>
    <w:rsid w:val="00170C28"/>
    <w:rsid w:val="00172A27"/>
    <w:rsid w:val="00172FA0"/>
    <w:rsid w:val="00173245"/>
    <w:rsid w:val="001762CD"/>
    <w:rsid w:val="00176DA0"/>
    <w:rsid w:val="00180D5C"/>
    <w:rsid w:val="00182CD8"/>
    <w:rsid w:val="00184098"/>
    <w:rsid w:val="00190E0E"/>
    <w:rsid w:val="0019311D"/>
    <w:rsid w:val="00196598"/>
    <w:rsid w:val="00197211"/>
    <w:rsid w:val="001A3286"/>
    <w:rsid w:val="001A45B9"/>
    <w:rsid w:val="001A64E7"/>
    <w:rsid w:val="001B5153"/>
    <w:rsid w:val="001B5FCD"/>
    <w:rsid w:val="001C2053"/>
    <w:rsid w:val="001C3DC1"/>
    <w:rsid w:val="001C4F22"/>
    <w:rsid w:val="001C74DE"/>
    <w:rsid w:val="001C7A5F"/>
    <w:rsid w:val="001D1ECE"/>
    <w:rsid w:val="001E349E"/>
    <w:rsid w:val="001E7BCA"/>
    <w:rsid w:val="001E7DC8"/>
    <w:rsid w:val="001F3972"/>
    <w:rsid w:val="001F3C19"/>
    <w:rsid w:val="001F4882"/>
    <w:rsid w:val="001F48B6"/>
    <w:rsid w:val="001F7672"/>
    <w:rsid w:val="001F7D49"/>
    <w:rsid w:val="002010E0"/>
    <w:rsid w:val="00203A44"/>
    <w:rsid w:val="00210F93"/>
    <w:rsid w:val="0021196C"/>
    <w:rsid w:val="002140D5"/>
    <w:rsid w:val="002145DA"/>
    <w:rsid w:val="002207DF"/>
    <w:rsid w:val="00221337"/>
    <w:rsid w:val="00221667"/>
    <w:rsid w:val="00221B7C"/>
    <w:rsid w:val="00221BF2"/>
    <w:rsid w:val="00221C47"/>
    <w:rsid w:val="00230712"/>
    <w:rsid w:val="00230DD7"/>
    <w:rsid w:val="0023273D"/>
    <w:rsid w:val="002376F2"/>
    <w:rsid w:val="0024133C"/>
    <w:rsid w:val="002414F7"/>
    <w:rsid w:val="002613F1"/>
    <w:rsid w:val="00264B23"/>
    <w:rsid w:val="002704EF"/>
    <w:rsid w:val="00274A2B"/>
    <w:rsid w:val="00276B7B"/>
    <w:rsid w:val="002771FD"/>
    <w:rsid w:val="00280C43"/>
    <w:rsid w:val="00283D87"/>
    <w:rsid w:val="002855E6"/>
    <w:rsid w:val="002860A3"/>
    <w:rsid w:val="002919FA"/>
    <w:rsid w:val="002954CF"/>
    <w:rsid w:val="00296927"/>
    <w:rsid w:val="002A047A"/>
    <w:rsid w:val="002A0CC4"/>
    <w:rsid w:val="002A108D"/>
    <w:rsid w:val="002A48C4"/>
    <w:rsid w:val="002A6944"/>
    <w:rsid w:val="002B147A"/>
    <w:rsid w:val="002B3AA5"/>
    <w:rsid w:val="002B4129"/>
    <w:rsid w:val="002B5C1D"/>
    <w:rsid w:val="002B68DB"/>
    <w:rsid w:val="002C1879"/>
    <w:rsid w:val="002C19F6"/>
    <w:rsid w:val="002C1D67"/>
    <w:rsid w:val="002C272A"/>
    <w:rsid w:val="002C3EDF"/>
    <w:rsid w:val="002C5FA8"/>
    <w:rsid w:val="002C62C4"/>
    <w:rsid w:val="002D14AF"/>
    <w:rsid w:val="002D7967"/>
    <w:rsid w:val="002E066F"/>
    <w:rsid w:val="002E1245"/>
    <w:rsid w:val="002E1ADA"/>
    <w:rsid w:val="002E27F1"/>
    <w:rsid w:val="002E280C"/>
    <w:rsid w:val="002E421D"/>
    <w:rsid w:val="002E4E69"/>
    <w:rsid w:val="002F0824"/>
    <w:rsid w:val="002F0B9A"/>
    <w:rsid w:val="002F0FAE"/>
    <w:rsid w:val="002F209A"/>
    <w:rsid w:val="002F2994"/>
    <w:rsid w:val="002F32F1"/>
    <w:rsid w:val="002F7282"/>
    <w:rsid w:val="002F791E"/>
    <w:rsid w:val="002F7A33"/>
    <w:rsid w:val="00303DC4"/>
    <w:rsid w:val="00311498"/>
    <w:rsid w:val="00321772"/>
    <w:rsid w:val="003244B5"/>
    <w:rsid w:val="00332A46"/>
    <w:rsid w:val="003331A8"/>
    <w:rsid w:val="00333914"/>
    <w:rsid w:val="0033410C"/>
    <w:rsid w:val="00334756"/>
    <w:rsid w:val="0033557C"/>
    <w:rsid w:val="00337D95"/>
    <w:rsid w:val="00340C42"/>
    <w:rsid w:val="003455D1"/>
    <w:rsid w:val="0034587E"/>
    <w:rsid w:val="00347E80"/>
    <w:rsid w:val="00350559"/>
    <w:rsid w:val="00351C6D"/>
    <w:rsid w:val="00352A38"/>
    <w:rsid w:val="00354F8B"/>
    <w:rsid w:val="003557E2"/>
    <w:rsid w:val="003569F2"/>
    <w:rsid w:val="00361A46"/>
    <w:rsid w:val="00363DAF"/>
    <w:rsid w:val="0036478F"/>
    <w:rsid w:val="00365F9D"/>
    <w:rsid w:val="0036635C"/>
    <w:rsid w:val="0036668F"/>
    <w:rsid w:val="00367A48"/>
    <w:rsid w:val="003709FF"/>
    <w:rsid w:val="00374A81"/>
    <w:rsid w:val="00377ECF"/>
    <w:rsid w:val="003831D3"/>
    <w:rsid w:val="00384482"/>
    <w:rsid w:val="00384A9D"/>
    <w:rsid w:val="0038657A"/>
    <w:rsid w:val="00390C79"/>
    <w:rsid w:val="0039337B"/>
    <w:rsid w:val="003954C5"/>
    <w:rsid w:val="0039767B"/>
    <w:rsid w:val="00397F2B"/>
    <w:rsid w:val="003A0592"/>
    <w:rsid w:val="003A123B"/>
    <w:rsid w:val="003A1D5B"/>
    <w:rsid w:val="003A4B30"/>
    <w:rsid w:val="003A5A13"/>
    <w:rsid w:val="003A7571"/>
    <w:rsid w:val="003B321A"/>
    <w:rsid w:val="003B5A6C"/>
    <w:rsid w:val="003B7EE6"/>
    <w:rsid w:val="003C062A"/>
    <w:rsid w:val="003C4590"/>
    <w:rsid w:val="003C5534"/>
    <w:rsid w:val="003C5F24"/>
    <w:rsid w:val="003C6B02"/>
    <w:rsid w:val="003C7981"/>
    <w:rsid w:val="003D07C8"/>
    <w:rsid w:val="003D1680"/>
    <w:rsid w:val="003D5B86"/>
    <w:rsid w:val="003D71E1"/>
    <w:rsid w:val="003E1078"/>
    <w:rsid w:val="003E2DEF"/>
    <w:rsid w:val="003E2DF5"/>
    <w:rsid w:val="003E4906"/>
    <w:rsid w:val="003E63CD"/>
    <w:rsid w:val="003E7695"/>
    <w:rsid w:val="003E7839"/>
    <w:rsid w:val="003E7AFA"/>
    <w:rsid w:val="003E7BB8"/>
    <w:rsid w:val="003E7D75"/>
    <w:rsid w:val="003F1912"/>
    <w:rsid w:val="003F2687"/>
    <w:rsid w:val="003F3ADD"/>
    <w:rsid w:val="003F458A"/>
    <w:rsid w:val="003F4B44"/>
    <w:rsid w:val="003F513C"/>
    <w:rsid w:val="004036D0"/>
    <w:rsid w:val="00405CEE"/>
    <w:rsid w:val="00405FEC"/>
    <w:rsid w:val="0041191D"/>
    <w:rsid w:val="004124AC"/>
    <w:rsid w:val="00413AB4"/>
    <w:rsid w:val="00416B75"/>
    <w:rsid w:val="0042317F"/>
    <w:rsid w:val="00425930"/>
    <w:rsid w:val="00425BA7"/>
    <w:rsid w:val="004271C3"/>
    <w:rsid w:val="004308E8"/>
    <w:rsid w:val="00431D29"/>
    <w:rsid w:val="00434144"/>
    <w:rsid w:val="0043670A"/>
    <w:rsid w:val="00444B82"/>
    <w:rsid w:val="0044706B"/>
    <w:rsid w:val="00450A1A"/>
    <w:rsid w:val="00452046"/>
    <w:rsid w:val="004526E3"/>
    <w:rsid w:val="00455558"/>
    <w:rsid w:val="004573F6"/>
    <w:rsid w:val="004670CD"/>
    <w:rsid w:val="004830AC"/>
    <w:rsid w:val="0048611A"/>
    <w:rsid w:val="00487735"/>
    <w:rsid w:val="004A05CD"/>
    <w:rsid w:val="004A118D"/>
    <w:rsid w:val="004A15F9"/>
    <w:rsid w:val="004A210B"/>
    <w:rsid w:val="004A389B"/>
    <w:rsid w:val="004B1F13"/>
    <w:rsid w:val="004B2E9F"/>
    <w:rsid w:val="004B33BD"/>
    <w:rsid w:val="004B4881"/>
    <w:rsid w:val="004B5597"/>
    <w:rsid w:val="004B6644"/>
    <w:rsid w:val="004B7662"/>
    <w:rsid w:val="004C2493"/>
    <w:rsid w:val="004C2BD8"/>
    <w:rsid w:val="004C52C0"/>
    <w:rsid w:val="004C5A54"/>
    <w:rsid w:val="004C6413"/>
    <w:rsid w:val="004D0480"/>
    <w:rsid w:val="004D42C2"/>
    <w:rsid w:val="004D4535"/>
    <w:rsid w:val="004E379D"/>
    <w:rsid w:val="004E3D13"/>
    <w:rsid w:val="004E3F29"/>
    <w:rsid w:val="004E517E"/>
    <w:rsid w:val="004E5D73"/>
    <w:rsid w:val="004F0124"/>
    <w:rsid w:val="004F38DA"/>
    <w:rsid w:val="004F4A8B"/>
    <w:rsid w:val="004F6432"/>
    <w:rsid w:val="0050047D"/>
    <w:rsid w:val="00500E3F"/>
    <w:rsid w:val="00503349"/>
    <w:rsid w:val="00503548"/>
    <w:rsid w:val="00505693"/>
    <w:rsid w:val="005064E3"/>
    <w:rsid w:val="00512093"/>
    <w:rsid w:val="00514749"/>
    <w:rsid w:val="00515282"/>
    <w:rsid w:val="005160F8"/>
    <w:rsid w:val="00521F7E"/>
    <w:rsid w:val="005220D7"/>
    <w:rsid w:val="005223E5"/>
    <w:rsid w:val="005255F2"/>
    <w:rsid w:val="00526905"/>
    <w:rsid w:val="005279FF"/>
    <w:rsid w:val="0053224C"/>
    <w:rsid w:val="00534266"/>
    <w:rsid w:val="00536796"/>
    <w:rsid w:val="00540F20"/>
    <w:rsid w:val="0054230B"/>
    <w:rsid w:val="005425C0"/>
    <w:rsid w:val="005430E2"/>
    <w:rsid w:val="00544216"/>
    <w:rsid w:val="0054634C"/>
    <w:rsid w:val="005463A0"/>
    <w:rsid w:val="00546671"/>
    <w:rsid w:val="005478FF"/>
    <w:rsid w:val="00550FB7"/>
    <w:rsid w:val="00552806"/>
    <w:rsid w:val="00553B63"/>
    <w:rsid w:val="0055557A"/>
    <w:rsid w:val="0055705C"/>
    <w:rsid w:val="00563059"/>
    <w:rsid w:val="00564386"/>
    <w:rsid w:val="005648C0"/>
    <w:rsid w:val="005708B8"/>
    <w:rsid w:val="00572421"/>
    <w:rsid w:val="00574078"/>
    <w:rsid w:val="005742C4"/>
    <w:rsid w:val="005746F0"/>
    <w:rsid w:val="00576EE3"/>
    <w:rsid w:val="00580A00"/>
    <w:rsid w:val="00582B60"/>
    <w:rsid w:val="005921BE"/>
    <w:rsid w:val="00592E0C"/>
    <w:rsid w:val="00592EC2"/>
    <w:rsid w:val="00595E35"/>
    <w:rsid w:val="00596866"/>
    <w:rsid w:val="005A3BC6"/>
    <w:rsid w:val="005A5457"/>
    <w:rsid w:val="005B2614"/>
    <w:rsid w:val="005B4FFE"/>
    <w:rsid w:val="005B60E8"/>
    <w:rsid w:val="005B61FD"/>
    <w:rsid w:val="005C1206"/>
    <w:rsid w:val="005C3736"/>
    <w:rsid w:val="005C4FD4"/>
    <w:rsid w:val="005C59E2"/>
    <w:rsid w:val="005C6055"/>
    <w:rsid w:val="005D0340"/>
    <w:rsid w:val="005D15F1"/>
    <w:rsid w:val="005D7020"/>
    <w:rsid w:val="005D7204"/>
    <w:rsid w:val="005D7389"/>
    <w:rsid w:val="005D7B48"/>
    <w:rsid w:val="005E0378"/>
    <w:rsid w:val="005E31A6"/>
    <w:rsid w:val="005E3770"/>
    <w:rsid w:val="005E5132"/>
    <w:rsid w:val="005E6554"/>
    <w:rsid w:val="005E771A"/>
    <w:rsid w:val="005F000C"/>
    <w:rsid w:val="005F23DB"/>
    <w:rsid w:val="005F3AD5"/>
    <w:rsid w:val="005F4DBD"/>
    <w:rsid w:val="005F5872"/>
    <w:rsid w:val="00601E03"/>
    <w:rsid w:val="006020B4"/>
    <w:rsid w:val="006027AB"/>
    <w:rsid w:val="0060332C"/>
    <w:rsid w:val="00603D4C"/>
    <w:rsid w:val="006050C9"/>
    <w:rsid w:val="006053BD"/>
    <w:rsid w:val="006066C1"/>
    <w:rsid w:val="0060671B"/>
    <w:rsid w:val="00606964"/>
    <w:rsid w:val="00611983"/>
    <w:rsid w:val="00611AD9"/>
    <w:rsid w:val="00614E02"/>
    <w:rsid w:val="006166EE"/>
    <w:rsid w:val="00617384"/>
    <w:rsid w:val="006176D9"/>
    <w:rsid w:val="00617998"/>
    <w:rsid w:val="00622B9B"/>
    <w:rsid w:val="006232BA"/>
    <w:rsid w:val="006245ED"/>
    <w:rsid w:val="006257C8"/>
    <w:rsid w:val="00630F47"/>
    <w:rsid w:val="00646006"/>
    <w:rsid w:val="00646045"/>
    <w:rsid w:val="00647D8F"/>
    <w:rsid w:val="00650F4F"/>
    <w:rsid w:val="00652778"/>
    <w:rsid w:val="006540FB"/>
    <w:rsid w:val="006544E8"/>
    <w:rsid w:val="006559B6"/>
    <w:rsid w:val="00657030"/>
    <w:rsid w:val="00657895"/>
    <w:rsid w:val="00661402"/>
    <w:rsid w:val="00666B3C"/>
    <w:rsid w:val="00667F48"/>
    <w:rsid w:val="00667F52"/>
    <w:rsid w:val="006713CA"/>
    <w:rsid w:val="006717CE"/>
    <w:rsid w:val="00672519"/>
    <w:rsid w:val="0067454F"/>
    <w:rsid w:val="0067558B"/>
    <w:rsid w:val="00675E7A"/>
    <w:rsid w:val="00676647"/>
    <w:rsid w:val="00684254"/>
    <w:rsid w:val="00685A08"/>
    <w:rsid w:val="0069025B"/>
    <w:rsid w:val="006942CD"/>
    <w:rsid w:val="006A1400"/>
    <w:rsid w:val="006A20B0"/>
    <w:rsid w:val="006A2AED"/>
    <w:rsid w:val="006A3F05"/>
    <w:rsid w:val="006B086D"/>
    <w:rsid w:val="006B1883"/>
    <w:rsid w:val="006B4FB0"/>
    <w:rsid w:val="006B58F7"/>
    <w:rsid w:val="006C235B"/>
    <w:rsid w:val="006C3C1C"/>
    <w:rsid w:val="006C5E40"/>
    <w:rsid w:val="006D15CA"/>
    <w:rsid w:val="006D1F8F"/>
    <w:rsid w:val="006D3DCD"/>
    <w:rsid w:val="006E0952"/>
    <w:rsid w:val="006E328F"/>
    <w:rsid w:val="006E5B0C"/>
    <w:rsid w:val="006E70C0"/>
    <w:rsid w:val="006F0960"/>
    <w:rsid w:val="006F210F"/>
    <w:rsid w:val="007114DC"/>
    <w:rsid w:val="0071151E"/>
    <w:rsid w:val="00711DCF"/>
    <w:rsid w:val="00712232"/>
    <w:rsid w:val="0071388A"/>
    <w:rsid w:val="00714084"/>
    <w:rsid w:val="0071687D"/>
    <w:rsid w:val="00716A03"/>
    <w:rsid w:val="0072107F"/>
    <w:rsid w:val="00721A39"/>
    <w:rsid w:val="00724D1B"/>
    <w:rsid w:val="00742E0C"/>
    <w:rsid w:val="00742E55"/>
    <w:rsid w:val="00744C56"/>
    <w:rsid w:val="00750485"/>
    <w:rsid w:val="00752383"/>
    <w:rsid w:val="00757C42"/>
    <w:rsid w:val="00761343"/>
    <w:rsid w:val="0076198E"/>
    <w:rsid w:val="00761A60"/>
    <w:rsid w:val="00761A63"/>
    <w:rsid w:val="00762B52"/>
    <w:rsid w:val="007647A9"/>
    <w:rsid w:val="00764FD4"/>
    <w:rsid w:val="007666A5"/>
    <w:rsid w:val="00771080"/>
    <w:rsid w:val="00771EEC"/>
    <w:rsid w:val="00774459"/>
    <w:rsid w:val="0077760A"/>
    <w:rsid w:val="007776BB"/>
    <w:rsid w:val="00780685"/>
    <w:rsid w:val="00781F4E"/>
    <w:rsid w:val="00782304"/>
    <w:rsid w:val="00782F67"/>
    <w:rsid w:val="00786E03"/>
    <w:rsid w:val="00787FED"/>
    <w:rsid w:val="00792176"/>
    <w:rsid w:val="00793CF4"/>
    <w:rsid w:val="00794ACF"/>
    <w:rsid w:val="00795F2A"/>
    <w:rsid w:val="007A01ED"/>
    <w:rsid w:val="007A03A1"/>
    <w:rsid w:val="007A2F78"/>
    <w:rsid w:val="007A4048"/>
    <w:rsid w:val="007B0FCE"/>
    <w:rsid w:val="007B3D13"/>
    <w:rsid w:val="007B4166"/>
    <w:rsid w:val="007B56F6"/>
    <w:rsid w:val="007B7B0E"/>
    <w:rsid w:val="007B7BE6"/>
    <w:rsid w:val="007C43D9"/>
    <w:rsid w:val="007C5EB0"/>
    <w:rsid w:val="007D0EF8"/>
    <w:rsid w:val="007D45D1"/>
    <w:rsid w:val="007D7934"/>
    <w:rsid w:val="007E04EE"/>
    <w:rsid w:val="007E1504"/>
    <w:rsid w:val="007E2866"/>
    <w:rsid w:val="007E439E"/>
    <w:rsid w:val="007E43D5"/>
    <w:rsid w:val="007E470B"/>
    <w:rsid w:val="007E66DC"/>
    <w:rsid w:val="007E7679"/>
    <w:rsid w:val="007E7B3B"/>
    <w:rsid w:val="007F18D7"/>
    <w:rsid w:val="007F54D0"/>
    <w:rsid w:val="008001E9"/>
    <w:rsid w:val="00800741"/>
    <w:rsid w:val="00800B02"/>
    <w:rsid w:val="00802135"/>
    <w:rsid w:val="008052E3"/>
    <w:rsid w:val="008068C6"/>
    <w:rsid w:val="00807080"/>
    <w:rsid w:val="00812B12"/>
    <w:rsid w:val="0081338E"/>
    <w:rsid w:val="00815287"/>
    <w:rsid w:val="00817249"/>
    <w:rsid w:val="008209B2"/>
    <w:rsid w:val="00821DB9"/>
    <w:rsid w:val="00825AAA"/>
    <w:rsid w:val="00826286"/>
    <w:rsid w:val="008331BB"/>
    <w:rsid w:val="008337E8"/>
    <w:rsid w:val="008360B6"/>
    <w:rsid w:val="00840E4C"/>
    <w:rsid w:val="00841CEA"/>
    <w:rsid w:val="008446DD"/>
    <w:rsid w:val="00844BDE"/>
    <w:rsid w:val="00845374"/>
    <w:rsid w:val="00845914"/>
    <w:rsid w:val="008504F4"/>
    <w:rsid w:val="00851EAF"/>
    <w:rsid w:val="008530A0"/>
    <w:rsid w:val="00853CBB"/>
    <w:rsid w:val="00856047"/>
    <w:rsid w:val="00857ACF"/>
    <w:rsid w:val="00857FDB"/>
    <w:rsid w:val="00860980"/>
    <w:rsid w:val="00861278"/>
    <w:rsid w:val="00866BC7"/>
    <w:rsid w:val="00867F91"/>
    <w:rsid w:val="00870370"/>
    <w:rsid w:val="008766D3"/>
    <w:rsid w:val="00877C8A"/>
    <w:rsid w:val="00881A86"/>
    <w:rsid w:val="00881FDB"/>
    <w:rsid w:val="00883CC6"/>
    <w:rsid w:val="008855C6"/>
    <w:rsid w:val="00885B0C"/>
    <w:rsid w:val="00887161"/>
    <w:rsid w:val="0089054B"/>
    <w:rsid w:val="00891AA2"/>
    <w:rsid w:val="00892FCE"/>
    <w:rsid w:val="00894012"/>
    <w:rsid w:val="00894E1D"/>
    <w:rsid w:val="008972EB"/>
    <w:rsid w:val="008A0EFA"/>
    <w:rsid w:val="008A1585"/>
    <w:rsid w:val="008A4AA0"/>
    <w:rsid w:val="008A4B2F"/>
    <w:rsid w:val="008A7E86"/>
    <w:rsid w:val="008C2291"/>
    <w:rsid w:val="008C33B8"/>
    <w:rsid w:val="008C4810"/>
    <w:rsid w:val="008C7DC7"/>
    <w:rsid w:val="008D024A"/>
    <w:rsid w:val="008D4D3F"/>
    <w:rsid w:val="008D4E73"/>
    <w:rsid w:val="008D65BB"/>
    <w:rsid w:val="008E02D4"/>
    <w:rsid w:val="008E052A"/>
    <w:rsid w:val="008E348C"/>
    <w:rsid w:val="008E62C7"/>
    <w:rsid w:val="008F0BD1"/>
    <w:rsid w:val="008F10C5"/>
    <w:rsid w:val="008F22BD"/>
    <w:rsid w:val="008F315E"/>
    <w:rsid w:val="008F4091"/>
    <w:rsid w:val="008F5389"/>
    <w:rsid w:val="008F783C"/>
    <w:rsid w:val="00902196"/>
    <w:rsid w:val="0090251E"/>
    <w:rsid w:val="009041C3"/>
    <w:rsid w:val="00910041"/>
    <w:rsid w:val="009101DB"/>
    <w:rsid w:val="009122CC"/>
    <w:rsid w:val="009164F9"/>
    <w:rsid w:val="0091739A"/>
    <w:rsid w:val="0092407C"/>
    <w:rsid w:val="0093013D"/>
    <w:rsid w:val="00931C76"/>
    <w:rsid w:val="00933B06"/>
    <w:rsid w:val="009340AB"/>
    <w:rsid w:val="00935C57"/>
    <w:rsid w:val="00943885"/>
    <w:rsid w:val="009439A3"/>
    <w:rsid w:val="00943A67"/>
    <w:rsid w:val="00944A04"/>
    <w:rsid w:val="00947569"/>
    <w:rsid w:val="00947906"/>
    <w:rsid w:val="00947DA9"/>
    <w:rsid w:val="00950F57"/>
    <w:rsid w:val="009540AC"/>
    <w:rsid w:val="00956101"/>
    <w:rsid w:val="00956231"/>
    <w:rsid w:val="0095777C"/>
    <w:rsid w:val="00961A6A"/>
    <w:rsid w:val="009644C7"/>
    <w:rsid w:val="0096592C"/>
    <w:rsid w:val="00970EA3"/>
    <w:rsid w:val="0097107F"/>
    <w:rsid w:val="009813F5"/>
    <w:rsid w:val="009836A9"/>
    <w:rsid w:val="009861BE"/>
    <w:rsid w:val="00993413"/>
    <w:rsid w:val="009A468F"/>
    <w:rsid w:val="009A5421"/>
    <w:rsid w:val="009A5CBD"/>
    <w:rsid w:val="009A705B"/>
    <w:rsid w:val="009B15DA"/>
    <w:rsid w:val="009B2C6D"/>
    <w:rsid w:val="009B4CDF"/>
    <w:rsid w:val="009B5EAF"/>
    <w:rsid w:val="009B6D73"/>
    <w:rsid w:val="009C4102"/>
    <w:rsid w:val="009C455D"/>
    <w:rsid w:val="009C4F6B"/>
    <w:rsid w:val="009C5706"/>
    <w:rsid w:val="009C646A"/>
    <w:rsid w:val="009C67D1"/>
    <w:rsid w:val="009C6F88"/>
    <w:rsid w:val="009D0D55"/>
    <w:rsid w:val="009D1B9B"/>
    <w:rsid w:val="009D23E7"/>
    <w:rsid w:val="009D5AF5"/>
    <w:rsid w:val="009E0D51"/>
    <w:rsid w:val="009E121B"/>
    <w:rsid w:val="009E4072"/>
    <w:rsid w:val="009F362E"/>
    <w:rsid w:val="009F3F2F"/>
    <w:rsid w:val="00A03816"/>
    <w:rsid w:val="00A03E66"/>
    <w:rsid w:val="00A04DC2"/>
    <w:rsid w:val="00A05ABE"/>
    <w:rsid w:val="00A130C7"/>
    <w:rsid w:val="00A164F9"/>
    <w:rsid w:val="00A20152"/>
    <w:rsid w:val="00A2370A"/>
    <w:rsid w:val="00A241BE"/>
    <w:rsid w:val="00A24F70"/>
    <w:rsid w:val="00A25187"/>
    <w:rsid w:val="00A2528F"/>
    <w:rsid w:val="00A256A0"/>
    <w:rsid w:val="00A304F0"/>
    <w:rsid w:val="00A360CF"/>
    <w:rsid w:val="00A40779"/>
    <w:rsid w:val="00A52F97"/>
    <w:rsid w:val="00A60FB3"/>
    <w:rsid w:val="00A6404F"/>
    <w:rsid w:val="00A643F3"/>
    <w:rsid w:val="00A645B9"/>
    <w:rsid w:val="00A652C8"/>
    <w:rsid w:val="00A66627"/>
    <w:rsid w:val="00A66AF2"/>
    <w:rsid w:val="00A679E6"/>
    <w:rsid w:val="00A709D3"/>
    <w:rsid w:val="00A71885"/>
    <w:rsid w:val="00A72DB7"/>
    <w:rsid w:val="00A73317"/>
    <w:rsid w:val="00A819A2"/>
    <w:rsid w:val="00A823DF"/>
    <w:rsid w:val="00A83C70"/>
    <w:rsid w:val="00A8412E"/>
    <w:rsid w:val="00A86585"/>
    <w:rsid w:val="00A903DC"/>
    <w:rsid w:val="00A91961"/>
    <w:rsid w:val="00A96411"/>
    <w:rsid w:val="00A96733"/>
    <w:rsid w:val="00A97903"/>
    <w:rsid w:val="00A97FA9"/>
    <w:rsid w:val="00AA0F67"/>
    <w:rsid w:val="00AA21FA"/>
    <w:rsid w:val="00AA325E"/>
    <w:rsid w:val="00AA4F77"/>
    <w:rsid w:val="00AA6B6A"/>
    <w:rsid w:val="00AB2009"/>
    <w:rsid w:val="00AB3829"/>
    <w:rsid w:val="00AB4FC3"/>
    <w:rsid w:val="00AB63FB"/>
    <w:rsid w:val="00AB7BA5"/>
    <w:rsid w:val="00AC113B"/>
    <w:rsid w:val="00AC19D7"/>
    <w:rsid w:val="00AC264E"/>
    <w:rsid w:val="00AC31C4"/>
    <w:rsid w:val="00AC3C1B"/>
    <w:rsid w:val="00AC5ED0"/>
    <w:rsid w:val="00AC6FD8"/>
    <w:rsid w:val="00AD00B9"/>
    <w:rsid w:val="00AD0630"/>
    <w:rsid w:val="00AD0899"/>
    <w:rsid w:val="00AD26AE"/>
    <w:rsid w:val="00AD42FD"/>
    <w:rsid w:val="00AE224F"/>
    <w:rsid w:val="00AE2CD1"/>
    <w:rsid w:val="00AE7A86"/>
    <w:rsid w:val="00AF2726"/>
    <w:rsid w:val="00AF2755"/>
    <w:rsid w:val="00AF4DA5"/>
    <w:rsid w:val="00AF5FED"/>
    <w:rsid w:val="00B00F19"/>
    <w:rsid w:val="00B025A1"/>
    <w:rsid w:val="00B03C05"/>
    <w:rsid w:val="00B11584"/>
    <w:rsid w:val="00B12703"/>
    <w:rsid w:val="00B13CF6"/>
    <w:rsid w:val="00B147E3"/>
    <w:rsid w:val="00B14E7E"/>
    <w:rsid w:val="00B15460"/>
    <w:rsid w:val="00B15B1F"/>
    <w:rsid w:val="00B17000"/>
    <w:rsid w:val="00B1748C"/>
    <w:rsid w:val="00B24CBF"/>
    <w:rsid w:val="00B2634E"/>
    <w:rsid w:val="00B2720A"/>
    <w:rsid w:val="00B27B90"/>
    <w:rsid w:val="00B30A09"/>
    <w:rsid w:val="00B31792"/>
    <w:rsid w:val="00B3354E"/>
    <w:rsid w:val="00B40D15"/>
    <w:rsid w:val="00B41A86"/>
    <w:rsid w:val="00B50F75"/>
    <w:rsid w:val="00B55493"/>
    <w:rsid w:val="00B5643A"/>
    <w:rsid w:val="00B56DC0"/>
    <w:rsid w:val="00B6011B"/>
    <w:rsid w:val="00B61278"/>
    <w:rsid w:val="00B6226B"/>
    <w:rsid w:val="00B62DB2"/>
    <w:rsid w:val="00B6540C"/>
    <w:rsid w:val="00B6574B"/>
    <w:rsid w:val="00B705F4"/>
    <w:rsid w:val="00B718D2"/>
    <w:rsid w:val="00B7301C"/>
    <w:rsid w:val="00B73734"/>
    <w:rsid w:val="00B74237"/>
    <w:rsid w:val="00B7606E"/>
    <w:rsid w:val="00B76E83"/>
    <w:rsid w:val="00B80E8C"/>
    <w:rsid w:val="00B82D84"/>
    <w:rsid w:val="00B831F4"/>
    <w:rsid w:val="00B837D7"/>
    <w:rsid w:val="00B86554"/>
    <w:rsid w:val="00B92EB4"/>
    <w:rsid w:val="00B94095"/>
    <w:rsid w:val="00B97906"/>
    <w:rsid w:val="00BA0B46"/>
    <w:rsid w:val="00BA2BB2"/>
    <w:rsid w:val="00BA6D54"/>
    <w:rsid w:val="00BB48F7"/>
    <w:rsid w:val="00BB5958"/>
    <w:rsid w:val="00BC0DD2"/>
    <w:rsid w:val="00BC2F8E"/>
    <w:rsid w:val="00BC3059"/>
    <w:rsid w:val="00BC674B"/>
    <w:rsid w:val="00BD271F"/>
    <w:rsid w:val="00BD2955"/>
    <w:rsid w:val="00BD3797"/>
    <w:rsid w:val="00BD656A"/>
    <w:rsid w:val="00BD66F4"/>
    <w:rsid w:val="00BD6C0C"/>
    <w:rsid w:val="00BE0B8B"/>
    <w:rsid w:val="00BE0E38"/>
    <w:rsid w:val="00BE27C2"/>
    <w:rsid w:val="00BE2BB2"/>
    <w:rsid w:val="00BE4E79"/>
    <w:rsid w:val="00BE4F5A"/>
    <w:rsid w:val="00BF0B34"/>
    <w:rsid w:val="00BF2B1C"/>
    <w:rsid w:val="00BF653C"/>
    <w:rsid w:val="00BF77EC"/>
    <w:rsid w:val="00C003DD"/>
    <w:rsid w:val="00C12ACD"/>
    <w:rsid w:val="00C24332"/>
    <w:rsid w:val="00C24F8B"/>
    <w:rsid w:val="00C262E8"/>
    <w:rsid w:val="00C26C1E"/>
    <w:rsid w:val="00C32B07"/>
    <w:rsid w:val="00C34B17"/>
    <w:rsid w:val="00C353CF"/>
    <w:rsid w:val="00C40D30"/>
    <w:rsid w:val="00C40E51"/>
    <w:rsid w:val="00C43C3D"/>
    <w:rsid w:val="00C45237"/>
    <w:rsid w:val="00C47713"/>
    <w:rsid w:val="00C51110"/>
    <w:rsid w:val="00C52AB8"/>
    <w:rsid w:val="00C534C7"/>
    <w:rsid w:val="00C53E9B"/>
    <w:rsid w:val="00C61CD6"/>
    <w:rsid w:val="00C61F68"/>
    <w:rsid w:val="00C6315B"/>
    <w:rsid w:val="00C66387"/>
    <w:rsid w:val="00C679A1"/>
    <w:rsid w:val="00C67F34"/>
    <w:rsid w:val="00C75940"/>
    <w:rsid w:val="00C80DF4"/>
    <w:rsid w:val="00C81959"/>
    <w:rsid w:val="00C82E6A"/>
    <w:rsid w:val="00C85135"/>
    <w:rsid w:val="00C902A6"/>
    <w:rsid w:val="00C91833"/>
    <w:rsid w:val="00C91EA6"/>
    <w:rsid w:val="00C92AFE"/>
    <w:rsid w:val="00C943D3"/>
    <w:rsid w:val="00C957DE"/>
    <w:rsid w:val="00C97505"/>
    <w:rsid w:val="00CA4FA7"/>
    <w:rsid w:val="00CB21A3"/>
    <w:rsid w:val="00CB5AAE"/>
    <w:rsid w:val="00CC04DF"/>
    <w:rsid w:val="00CC281E"/>
    <w:rsid w:val="00CD5DA7"/>
    <w:rsid w:val="00CD6A89"/>
    <w:rsid w:val="00CE254E"/>
    <w:rsid w:val="00CE34EF"/>
    <w:rsid w:val="00CE3ED1"/>
    <w:rsid w:val="00CE42B1"/>
    <w:rsid w:val="00CE5336"/>
    <w:rsid w:val="00CE65F2"/>
    <w:rsid w:val="00CF18DA"/>
    <w:rsid w:val="00CF1AE1"/>
    <w:rsid w:val="00CF39C2"/>
    <w:rsid w:val="00CF4C94"/>
    <w:rsid w:val="00CF6314"/>
    <w:rsid w:val="00CF78E3"/>
    <w:rsid w:val="00D00FB5"/>
    <w:rsid w:val="00D01323"/>
    <w:rsid w:val="00D03132"/>
    <w:rsid w:val="00D037D1"/>
    <w:rsid w:val="00D05405"/>
    <w:rsid w:val="00D067A3"/>
    <w:rsid w:val="00D068A9"/>
    <w:rsid w:val="00D06950"/>
    <w:rsid w:val="00D10200"/>
    <w:rsid w:val="00D1478F"/>
    <w:rsid w:val="00D24627"/>
    <w:rsid w:val="00D24BD0"/>
    <w:rsid w:val="00D26396"/>
    <w:rsid w:val="00D2759D"/>
    <w:rsid w:val="00D27DFD"/>
    <w:rsid w:val="00D33220"/>
    <w:rsid w:val="00D34DC6"/>
    <w:rsid w:val="00D3687F"/>
    <w:rsid w:val="00D43CB3"/>
    <w:rsid w:val="00D44854"/>
    <w:rsid w:val="00D44D80"/>
    <w:rsid w:val="00D50E78"/>
    <w:rsid w:val="00D51ADE"/>
    <w:rsid w:val="00D52247"/>
    <w:rsid w:val="00D624B6"/>
    <w:rsid w:val="00D7339A"/>
    <w:rsid w:val="00D80845"/>
    <w:rsid w:val="00D809F8"/>
    <w:rsid w:val="00D83C46"/>
    <w:rsid w:val="00D86BB7"/>
    <w:rsid w:val="00D86D8B"/>
    <w:rsid w:val="00D90C76"/>
    <w:rsid w:val="00D91CF3"/>
    <w:rsid w:val="00D93DCF"/>
    <w:rsid w:val="00D96965"/>
    <w:rsid w:val="00DA3831"/>
    <w:rsid w:val="00DA3F4B"/>
    <w:rsid w:val="00DA46E8"/>
    <w:rsid w:val="00DA48D0"/>
    <w:rsid w:val="00DA557B"/>
    <w:rsid w:val="00DA58D0"/>
    <w:rsid w:val="00DA5D2D"/>
    <w:rsid w:val="00DB3F2B"/>
    <w:rsid w:val="00DB40FD"/>
    <w:rsid w:val="00DB6762"/>
    <w:rsid w:val="00DB7327"/>
    <w:rsid w:val="00DC08CF"/>
    <w:rsid w:val="00DC467B"/>
    <w:rsid w:val="00DC5822"/>
    <w:rsid w:val="00DC6847"/>
    <w:rsid w:val="00DD267B"/>
    <w:rsid w:val="00DD60FB"/>
    <w:rsid w:val="00DD6611"/>
    <w:rsid w:val="00DE6BC9"/>
    <w:rsid w:val="00DF381C"/>
    <w:rsid w:val="00DF395A"/>
    <w:rsid w:val="00DF4844"/>
    <w:rsid w:val="00DF6371"/>
    <w:rsid w:val="00DF7671"/>
    <w:rsid w:val="00E03C92"/>
    <w:rsid w:val="00E06273"/>
    <w:rsid w:val="00E068C6"/>
    <w:rsid w:val="00E10D81"/>
    <w:rsid w:val="00E11B26"/>
    <w:rsid w:val="00E12EE3"/>
    <w:rsid w:val="00E15AF0"/>
    <w:rsid w:val="00E20831"/>
    <w:rsid w:val="00E22809"/>
    <w:rsid w:val="00E24EF5"/>
    <w:rsid w:val="00E26297"/>
    <w:rsid w:val="00E265C1"/>
    <w:rsid w:val="00E27BFB"/>
    <w:rsid w:val="00E30784"/>
    <w:rsid w:val="00E31C5D"/>
    <w:rsid w:val="00E3356C"/>
    <w:rsid w:val="00E3737B"/>
    <w:rsid w:val="00E37A15"/>
    <w:rsid w:val="00E405B2"/>
    <w:rsid w:val="00E40CB0"/>
    <w:rsid w:val="00E50FAF"/>
    <w:rsid w:val="00E53EFC"/>
    <w:rsid w:val="00E540EF"/>
    <w:rsid w:val="00E54BE5"/>
    <w:rsid w:val="00E62194"/>
    <w:rsid w:val="00E6459C"/>
    <w:rsid w:val="00E64CFE"/>
    <w:rsid w:val="00E66D65"/>
    <w:rsid w:val="00E7053D"/>
    <w:rsid w:val="00E7057E"/>
    <w:rsid w:val="00E70AE7"/>
    <w:rsid w:val="00E71BDB"/>
    <w:rsid w:val="00E71DEE"/>
    <w:rsid w:val="00E73E18"/>
    <w:rsid w:val="00E74283"/>
    <w:rsid w:val="00E753CE"/>
    <w:rsid w:val="00E75DE9"/>
    <w:rsid w:val="00E809BB"/>
    <w:rsid w:val="00E81520"/>
    <w:rsid w:val="00E84067"/>
    <w:rsid w:val="00E86C92"/>
    <w:rsid w:val="00E91805"/>
    <w:rsid w:val="00EA3B26"/>
    <w:rsid w:val="00EA7D91"/>
    <w:rsid w:val="00EB7773"/>
    <w:rsid w:val="00EC12EF"/>
    <w:rsid w:val="00EC182A"/>
    <w:rsid w:val="00EC26A3"/>
    <w:rsid w:val="00EC3FDA"/>
    <w:rsid w:val="00ED11FB"/>
    <w:rsid w:val="00ED21C6"/>
    <w:rsid w:val="00ED6B18"/>
    <w:rsid w:val="00EE0C0A"/>
    <w:rsid w:val="00EE46B0"/>
    <w:rsid w:val="00EE5104"/>
    <w:rsid w:val="00EE5A58"/>
    <w:rsid w:val="00EF31C2"/>
    <w:rsid w:val="00EF5B71"/>
    <w:rsid w:val="00EF5F4C"/>
    <w:rsid w:val="00F0123E"/>
    <w:rsid w:val="00F03689"/>
    <w:rsid w:val="00F07674"/>
    <w:rsid w:val="00F10FCE"/>
    <w:rsid w:val="00F11AE4"/>
    <w:rsid w:val="00F122B7"/>
    <w:rsid w:val="00F152EF"/>
    <w:rsid w:val="00F15B55"/>
    <w:rsid w:val="00F15B85"/>
    <w:rsid w:val="00F1613C"/>
    <w:rsid w:val="00F20532"/>
    <w:rsid w:val="00F2107B"/>
    <w:rsid w:val="00F2612D"/>
    <w:rsid w:val="00F27FC1"/>
    <w:rsid w:val="00F3034B"/>
    <w:rsid w:val="00F30FCF"/>
    <w:rsid w:val="00F328AD"/>
    <w:rsid w:val="00F33851"/>
    <w:rsid w:val="00F35796"/>
    <w:rsid w:val="00F357DB"/>
    <w:rsid w:val="00F42148"/>
    <w:rsid w:val="00F43F4C"/>
    <w:rsid w:val="00F44278"/>
    <w:rsid w:val="00F447D5"/>
    <w:rsid w:val="00F452FB"/>
    <w:rsid w:val="00F47DD4"/>
    <w:rsid w:val="00F503CA"/>
    <w:rsid w:val="00F51E3D"/>
    <w:rsid w:val="00F51E9E"/>
    <w:rsid w:val="00F550AC"/>
    <w:rsid w:val="00F5618C"/>
    <w:rsid w:val="00F62030"/>
    <w:rsid w:val="00F63562"/>
    <w:rsid w:val="00F65BB6"/>
    <w:rsid w:val="00F668AB"/>
    <w:rsid w:val="00F71AAF"/>
    <w:rsid w:val="00F76FDD"/>
    <w:rsid w:val="00F80CEC"/>
    <w:rsid w:val="00F828E8"/>
    <w:rsid w:val="00F82C0F"/>
    <w:rsid w:val="00F82D7B"/>
    <w:rsid w:val="00F848A4"/>
    <w:rsid w:val="00F91165"/>
    <w:rsid w:val="00F9666D"/>
    <w:rsid w:val="00F97795"/>
    <w:rsid w:val="00F97B48"/>
    <w:rsid w:val="00FA0D2A"/>
    <w:rsid w:val="00FA1AD4"/>
    <w:rsid w:val="00FA3362"/>
    <w:rsid w:val="00FA53DC"/>
    <w:rsid w:val="00FA5722"/>
    <w:rsid w:val="00FB2BCB"/>
    <w:rsid w:val="00FB464E"/>
    <w:rsid w:val="00FB6C1F"/>
    <w:rsid w:val="00FC1E7D"/>
    <w:rsid w:val="00FC3A08"/>
    <w:rsid w:val="00FC4283"/>
    <w:rsid w:val="00FC4E3A"/>
    <w:rsid w:val="00FD4215"/>
    <w:rsid w:val="00FD5C97"/>
    <w:rsid w:val="00FD5FAA"/>
    <w:rsid w:val="00FD711E"/>
    <w:rsid w:val="00FE5A1E"/>
    <w:rsid w:val="00FF013C"/>
    <w:rsid w:val="00FF145B"/>
    <w:rsid w:val="00FF1575"/>
    <w:rsid w:val="00FF325F"/>
    <w:rsid w:val="00FF47FB"/>
    <w:rsid w:val="67DE6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1E29F7"/>
  <w15:docId w15:val="{9E99F325-7BCB-42F1-B1F6-942DFF19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lsdException w:name="annotation text" w:semiHidden="1" w:unhideWhenUsed="1"/>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lsdException w:name="annotation reference" w:semiHidden="1" w:unhideWhenUsed="1"/>
    <w:lsdException w:name="lin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uiPriority="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Indent 3" w:semiHidden="1" w:unhideWhenUsed="1"/>
    <w:lsdException w:name="Strong" w:qFormat="1"/>
    <w:lsdException w:name="Emphasis" w:locked="1"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4B"/>
  </w:style>
  <w:style w:type="paragraph" w:styleId="Ttulo1">
    <w:name w:val="heading 1"/>
    <w:basedOn w:val="Normal"/>
    <w:next w:val="Normal"/>
    <w:link w:val="Ttulo1Char"/>
    <w:uiPriority w:val="9"/>
    <w:qFormat/>
    <w:rsid w:val="00BC674B"/>
    <w:pPr>
      <w:keepNext/>
      <w:ind w:left="1985" w:right="851"/>
      <w:jc w:val="center"/>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674B"/>
    <w:rPr>
      <w:rFonts w:ascii="Cambria" w:eastAsia="Times New Roman" w:hAnsi="Cambria" w:cs="Times New Roman"/>
      <w:b/>
      <w:bCs/>
      <w:kern w:val="32"/>
      <w:sz w:val="32"/>
      <w:szCs w:val="32"/>
    </w:rPr>
  </w:style>
  <w:style w:type="character" w:styleId="Nmerodepgina">
    <w:name w:val="page number"/>
    <w:uiPriority w:val="99"/>
    <w:rsid w:val="00BC674B"/>
    <w:rPr>
      <w:rFonts w:cs="Times New Roman"/>
    </w:rPr>
  </w:style>
  <w:style w:type="character" w:styleId="Refdenotaderodap">
    <w:name w:val="footnote reference"/>
    <w:uiPriority w:val="99"/>
    <w:rsid w:val="00BC674B"/>
    <w:rPr>
      <w:rFonts w:cs="Times New Roman"/>
      <w:vertAlign w:val="superscript"/>
    </w:rPr>
  </w:style>
  <w:style w:type="character" w:styleId="Hyperlink">
    <w:name w:val="Hyperlink"/>
    <w:uiPriority w:val="99"/>
    <w:rsid w:val="00BC674B"/>
    <w:rPr>
      <w:rFonts w:cs="Times New Roman"/>
      <w:color w:val="0000FF"/>
      <w:u w:val="single"/>
    </w:rPr>
  </w:style>
  <w:style w:type="character" w:styleId="Forte">
    <w:name w:val="Strong"/>
    <w:uiPriority w:val="99"/>
    <w:qFormat/>
    <w:rsid w:val="00BC674B"/>
    <w:rPr>
      <w:rFonts w:cs="Times New Roman"/>
      <w:b/>
      <w:bCs/>
    </w:rPr>
  </w:style>
  <w:style w:type="character" w:styleId="HiperlinkVisitado">
    <w:name w:val="FollowedHyperlink"/>
    <w:uiPriority w:val="99"/>
    <w:rsid w:val="00BC674B"/>
    <w:rPr>
      <w:rFonts w:cs="Times New Roman"/>
      <w:color w:val="800080"/>
      <w:u w:val="single"/>
    </w:rPr>
  </w:style>
  <w:style w:type="character" w:customStyle="1" w:styleId="Recuodecorpodetexto2Char">
    <w:name w:val="Recuo de corpo de texto 2 Char"/>
    <w:link w:val="Recuodecorpodetexto2"/>
    <w:uiPriority w:val="99"/>
    <w:semiHidden/>
    <w:rsid w:val="00BC674B"/>
    <w:rPr>
      <w:sz w:val="20"/>
      <w:szCs w:val="20"/>
    </w:rPr>
  </w:style>
  <w:style w:type="paragraph" w:styleId="Recuodecorpodetexto2">
    <w:name w:val="Body Text Indent 2"/>
    <w:basedOn w:val="Normal"/>
    <w:link w:val="Recuodecorpodetexto2Char"/>
    <w:uiPriority w:val="99"/>
    <w:rsid w:val="00BC674B"/>
    <w:pPr>
      <w:spacing w:line="360" w:lineRule="auto"/>
      <w:ind w:right="-496" w:firstLine="1620"/>
      <w:jc w:val="both"/>
    </w:pPr>
    <w:rPr>
      <w:rFonts w:ascii="Arial" w:hAnsi="Arial" w:cs="Arial"/>
      <w:sz w:val="24"/>
      <w:szCs w:val="26"/>
    </w:rPr>
  </w:style>
  <w:style w:type="character" w:customStyle="1" w:styleId="RodapChar">
    <w:name w:val="Rodapé Char"/>
    <w:link w:val="Rodap"/>
    <w:uiPriority w:val="99"/>
    <w:locked/>
    <w:rsid w:val="00BC674B"/>
    <w:rPr>
      <w:rFonts w:cs="Times New Roman"/>
      <w:sz w:val="28"/>
      <w:lang w:val="pt-BR" w:eastAsia="pt-BR" w:bidi="ar-SA"/>
    </w:rPr>
  </w:style>
  <w:style w:type="paragraph" w:styleId="Rodap">
    <w:name w:val="footer"/>
    <w:basedOn w:val="Normal"/>
    <w:link w:val="RodapChar"/>
    <w:uiPriority w:val="99"/>
    <w:rsid w:val="00BC674B"/>
    <w:pPr>
      <w:tabs>
        <w:tab w:val="center" w:pos="4419"/>
        <w:tab w:val="right" w:pos="8838"/>
      </w:tabs>
      <w:jc w:val="both"/>
    </w:pPr>
    <w:rPr>
      <w:sz w:val="28"/>
    </w:rPr>
  </w:style>
  <w:style w:type="character" w:customStyle="1" w:styleId="TextodenotaderodapChar">
    <w:name w:val="Texto de nota de rodapé Char"/>
    <w:link w:val="Textodenotaderodap"/>
    <w:uiPriority w:val="99"/>
    <w:locked/>
    <w:rsid w:val="00BC674B"/>
    <w:rPr>
      <w:rFonts w:cs="Times New Roman"/>
      <w:lang w:val="pt-BR" w:eastAsia="pt-BR" w:bidi="ar-SA"/>
    </w:rPr>
  </w:style>
  <w:style w:type="paragraph" w:styleId="Textodenotaderodap">
    <w:name w:val="footnote text"/>
    <w:basedOn w:val="Normal"/>
    <w:link w:val="TextodenotaderodapChar"/>
    <w:uiPriority w:val="99"/>
    <w:rsid w:val="00BC674B"/>
  </w:style>
  <w:style w:type="character" w:customStyle="1" w:styleId="apple-converted-space">
    <w:name w:val="apple-converted-space"/>
    <w:basedOn w:val="Fontepargpadro"/>
    <w:rsid w:val="00BC674B"/>
  </w:style>
  <w:style w:type="character" w:customStyle="1" w:styleId="Pr-formataoHTMLChar">
    <w:name w:val="Pré-formatação HTML Char"/>
    <w:link w:val="Pr-formataoHTML"/>
    <w:uiPriority w:val="99"/>
    <w:semiHidden/>
    <w:rsid w:val="00BC674B"/>
    <w:rPr>
      <w:rFonts w:ascii="Courier New" w:hAnsi="Courier New" w:cs="Courier New"/>
      <w:sz w:val="20"/>
      <w:szCs w:val="20"/>
    </w:rPr>
  </w:style>
  <w:style w:type="paragraph" w:styleId="Pr-formataoHTML">
    <w:name w:val="HTML Preformatted"/>
    <w:basedOn w:val="Normal"/>
    <w:link w:val="Pr-formataoHTMLChar"/>
    <w:uiPriority w:val="99"/>
    <w:rsid w:val="00BC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rPr>
  </w:style>
  <w:style w:type="character" w:customStyle="1" w:styleId="CabealhoChar">
    <w:name w:val="Cabeçalho Char"/>
    <w:link w:val="Cabealho"/>
    <w:uiPriority w:val="99"/>
    <w:rsid w:val="00BC674B"/>
    <w:rPr>
      <w:sz w:val="20"/>
      <w:szCs w:val="20"/>
    </w:rPr>
  </w:style>
  <w:style w:type="paragraph" w:styleId="Cabealho">
    <w:name w:val="header"/>
    <w:basedOn w:val="Normal"/>
    <w:link w:val="CabealhoChar"/>
    <w:uiPriority w:val="99"/>
    <w:rsid w:val="00BC674B"/>
    <w:pPr>
      <w:tabs>
        <w:tab w:val="center" w:pos="4419"/>
        <w:tab w:val="right" w:pos="8838"/>
      </w:tabs>
      <w:jc w:val="both"/>
    </w:pPr>
    <w:rPr>
      <w:sz w:val="28"/>
    </w:rPr>
  </w:style>
  <w:style w:type="character" w:customStyle="1" w:styleId="Corpodetexto3Char">
    <w:name w:val="Corpo de texto 3 Char"/>
    <w:link w:val="Corpodetexto3"/>
    <w:uiPriority w:val="99"/>
    <w:semiHidden/>
    <w:rsid w:val="00BC674B"/>
    <w:rPr>
      <w:sz w:val="16"/>
      <w:szCs w:val="16"/>
    </w:rPr>
  </w:style>
  <w:style w:type="paragraph" w:styleId="Corpodetexto3">
    <w:name w:val="Body Text 3"/>
    <w:basedOn w:val="Normal"/>
    <w:link w:val="Corpodetexto3Char"/>
    <w:uiPriority w:val="99"/>
    <w:rsid w:val="00BC674B"/>
    <w:pPr>
      <w:spacing w:after="120"/>
    </w:pPr>
    <w:rPr>
      <w:sz w:val="16"/>
      <w:szCs w:val="16"/>
    </w:rPr>
  </w:style>
  <w:style w:type="character" w:customStyle="1" w:styleId="CorpodetextoChar">
    <w:name w:val="Corpo de texto Char"/>
    <w:link w:val="Corpodetexto"/>
    <w:uiPriority w:val="99"/>
    <w:semiHidden/>
    <w:rsid w:val="00BC674B"/>
    <w:rPr>
      <w:sz w:val="20"/>
      <w:szCs w:val="20"/>
    </w:rPr>
  </w:style>
  <w:style w:type="paragraph" w:styleId="Corpodetexto">
    <w:name w:val="Body Text"/>
    <w:basedOn w:val="Normal"/>
    <w:link w:val="CorpodetextoChar"/>
    <w:uiPriority w:val="99"/>
    <w:rsid w:val="00BC674B"/>
    <w:pPr>
      <w:jc w:val="both"/>
    </w:pPr>
    <w:rPr>
      <w:rFonts w:ascii="Bookman Old Style" w:hAnsi="Bookman Old Style"/>
      <w:sz w:val="28"/>
      <w:lang w:val="en-US"/>
    </w:rPr>
  </w:style>
  <w:style w:type="character" w:customStyle="1" w:styleId="RecuodecorpodetextoChar">
    <w:name w:val="Recuo de corpo de texto Char"/>
    <w:link w:val="Recuodecorpodetexto"/>
    <w:uiPriority w:val="99"/>
    <w:semiHidden/>
    <w:rsid w:val="00BC674B"/>
    <w:rPr>
      <w:sz w:val="20"/>
      <w:szCs w:val="20"/>
    </w:rPr>
  </w:style>
  <w:style w:type="paragraph" w:styleId="Recuodecorpodetexto">
    <w:name w:val="Body Text Indent"/>
    <w:basedOn w:val="Normal"/>
    <w:link w:val="RecuodecorpodetextoChar"/>
    <w:uiPriority w:val="99"/>
    <w:rsid w:val="00BC674B"/>
    <w:pPr>
      <w:spacing w:after="120"/>
      <w:ind w:left="283"/>
    </w:pPr>
  </w:style>
  <w:style w:type="character" w:customStyle="1" w:styleId="TextodebaloChar">
    <w:name w:val="Texto de balão Char"/>
    <w:link w:val="Textodebalo"/>
    <w:uiPriority w:val="99"/>
    <w:semiHidden/>
    <w:rsid w:val="00BC674B"/>
    <w:rPr>
      <w:sz w:val="16"/>
      <w:szCs w:val="0"/>
    </w:rPr>
  </w:style>
  <w:style w:type="paragraph" w:styleId="Textodebalo">
    <w:name w:val="Balloon Text"/>
    <w:basedOn w:val="Normal"/>
    <w:link w:val="TextodebaloChar"/>
    <w:uiPriority w:val="99"/>
    <w:semiHidden/>
    <w:rsid w:val="00BC674B"/>
    <w:rPr>
      <w:rFonts w:ascii="Tahoma" w:hAnsi="Tahoma" w:cs="Tahoma"/>
      <w:sz w:val="16"/>
      <w:szCs w:val="16"/>
    </w:rPr>
  </w:style>
  <w:style w:type="paragraph" w:styleId="Textoembloco">
    <w:name w:val="Block Text"/>
    <w:basedOn w:val="Normal"/>
    <w:uiPriority w:val="99"/>
    <w:rsid w:val="00BC674B"/>
    <w:pPr>
      <w:ind w:left="1985" w:right="851" w:firstLine="2835"/>
      <w:jc w:val="both"/>
    </w:pPr>
    <w:rPr>
      <w:rFonts w:ascii="Bookman Old Style" w:hAnsi="Bookman Old Style"/>
      <w:sz w:val="28"/>
    </w:rPr>
  </w:style>
  <w:style w:type="paragraph" w:styleId="NormalWeb">
    <w:name w:val="Normal (Web)"/>
    <w:basedOn w:val="Normal"/>
    <w:uiPriority w:val="99"/>
    <w:rsid w:val="00BC674B"/>
    <w:pPr>
      <w:spacing w:before="100" w:beforeAutospacing="1" w:after="100" w:afterAutospacing="1"/>
    </w:pPr>
    <w:rPr>
      <w:rFonts w:ascii="Verdana" w:hAnsi="Verdana"/>
      <w:sz w:val="15"/>
      <w:szCs w:val="15"/>
    </w:rPr>
  </w:style>
  <w:style w:type="paragraph" w:customStyle="1" w:styleId="rp">
    <w:name w:val="rp"/>
    <w:basedOn w:val="Normal"/>
    <w:rsid w:val="00BC674B"/>
    <w:pPr>
      <w:spacing w:before="300"/>
      <w:ind w:left="450" w:right="450"/>
      <w:jc w:val="right"/>
    </w:pPr>
    <w:rPr>
      <w:rFonts w:ascii="Arial" w:hAnsi="Arial" w:cs="Arial"/>
      <w:i/>
      <w:iCs/>
      <w:color w:val="00008B"/>
      <w:sz w:val="18"/>
      <w:szCs w:val="18"/>
    </w:rPr>
  </w:style>
  <w:style w:type="paragraph" w:customStyle="1" w:styleId="Default">
    <w:name w:val="Default"/>
    <w:rsid w:val="00BC674B"/>
    <w:pPr>
      <w:autoSpaceDE w:val="0"/>
      <w:autoSpaceDN w:val="0"/>
      <w:adjustRightInd w:val="0"/>
    </w:pPr>
    <w:rPr>
      <w:color w:val="000000"/>
      <w:sz w:val="24"/>
      <w:szCs w:val="24"/>
    </w:rPr>
  </w:style>
  <w:style w:type="paragraph" w:customStyle="1" w:styleId="regpub">
    <w:name w:val="regpub"/>
    <w:basedOn w:val="Normal"/>
    <w:rsid w:val="00BC674B"/>
    <w:pPr>
      <w:spacing w:before="30" w:after="120"/>
      <w:ind w:left="450" w:right="4500"/>
    </w:pPr>
    <w:rPr>
      <w:rFonts w:ascii="Arial" w:hAnsi="Arial" w:cs="Arial"/>
      <w:i/>
      <w:iCs/>
      <w:sz w:val="18"/>
      <w:szCs w:val="18"/>
    </w:rPr>
  </w:style>
  <w:style w:type="paragraph" w:customStyle="1" w:styleId="carta">
    <w:name w:val="carta"/>
    <w:basedOn w:val="Normal"/>
    <w:rsid w:val="00BC674B"/>
    <w:pPr>
      <w:ind w:left="450" w:right="450"/>
      <w:jc w:val="both"/>
    </w:pPr>
    <w:rPr>
      <w:rFonts w:ascii="Arial" w:hAnsi="Arial" w:cs="Arial"/>
      <w:i/>
      <w:iCs/>
      <w:color w:val="00008B"/>
      <w:sz w:val="18"/>
      <w:szCs w:val="18"/>
    </w:rPr>
  </w:style>
  <w:style w:type="paragraph" w:customStyle="1" w:styleId="Escritorio">
    <w:name w:val="Escritorio"/>
    <w:basedOn w:val="Normal"/>
    <w:uiPriority w:val="99"/>
    <w:rsid w:val="00BC674B"/>
    <w:pPr>
      <w:spacing w:line="360" w:lineRule="auto"/>
      <w:jc w:val="both"/>
    </w:pPr>
    <w:rPr>
      <w:rFonts w:ascii="Courier New" w:hAnsi="Courier New"/>
      <w:spacing w:val="20"/>
      <w:sz w:val="28"/>
    </w:rPr>
  </w:style>
  <w:style w:type="paragraph" w:customStyle="1" w:styleId="tcu-relvoto-demais">
    <w:name w:val="tcu_-_rel/voto_-_demais_§§"/>
    <w:basedOn w:val="Normal"/>
    <w:rsid w:val="00E405B2"/>
    <w:pPr>
      <w:spacing w:before="100" w:beforeAutospacing="1" w:after="100" w:afterAutospacing="1"/>
    </w:pPr>
    <w:rPr>
      <w:rFonts w:eastAsia="Times New Roman"/>
      <w:sz w:val="24"/>
      <w:szCs w:val="24"/>
    </w:rPr>
  </w:style>
  <w:style w:type="character" w:customStyle="1" w:styleId="m1623265495165106971gmail-apple-style-span">
    <w:name w:val="m_1623265495165106971gmail-apple-style-span"/>
    <w:basedOn w:val="Fontepargpadro"/>
    <w:rsid w:val="00FA1AD4"/>
  </w:style>
  <w:style w:type="paragraph" w:styleId="PargrafodaLista">
    <w:name w:val="List Paragraph"/>
    <w:basedOn w:val="Normal"/>
    <w:uiPriority w:val="34"/>
    <w:qFormat/>
    <w:rsid w:val="007A03A1"/>
    <w:pPr>
      <w:ind w:left="720"/>
      <w:contextualSpacing/>
    </w:pPr>
  </w:style>
  <w:style w:type="paragraph" w:customStyle="1" w:styleId="Indentado">
    <w:name w:val="Indentado"/>
    <w:basedOn w:val="Normal"/>
    <w:qFormat/>
    <w:rsid w:val="002E421D"/>
    <w:pPr>
      <w:tabs>
        <w:tab w:val="left" w:pos="1418"/>
        <w:tab w:val="left" w:pos="1985"/>
        <w:tab w:val="left" w:pos="2552"/>
        <w:tab w:val="left" w:pos="3402"/>
        <w:tab w:val="left" w:pos="4253"/>
        <w:tab w:val="left" w:pos="4820"/>
        <w:tab w:val="right" w:pos="9923"/>
      </w:tabs>
      <w:ind w:left="567" w:firstLine="851"/>
      <w:jc w:val="both"/>
    </w:pPr>
    <w:rPr>
      <w:rFonts w:eastAsia="Times New Roman"/>
      <w:sz w:val="24"/>
      <w:szCs w:val="22"/>
      <w:lang w:eastAsia="en-US"/>
    </w:rPr>
  </w:style>
  <w:style w:type="character" w:customStyle="1" w:styleId="RodapChar1">
    <w:name w:val="Rodapé Char1"/>
    <w:uiPriority w:val="99"/>
    <w:rsid w:val="00D0132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D01323"/>
    <w:pPr>
      <w:suppressAutoHyphens/>
      <w:spacing w:after="120"/>
      <w:ind w:left="283"/>
    </w:pPr>
    <w:rPr>
      <w:rFonts w:eastAsia="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D01323"/>
    <w:rPr>
      <w:rFonts w:eastAsia="Times New Roman"/>
      <w:sz w:val="16"/>
      <w:szCs w:val="16"/>
      <w:lang w:eastAsia="ar-SA"/>
    </w:rPr>
  </w:style>
  <w:style w:type="paragraph" w:customStyle="1" w:styleId="default0">
    <w:name w:val="default"/>
    <w:basedOn w:val="Normal"/>
    <w:uiPriority w:val="99"/>
    <w:rsid w:val="00D01323"/>
    <w:pPr>
      <w:suppressAutoHyphens/>
      <w:spacing w:before="280" w:after="280"/>
    </w:pPr>
    <w:rPr>
      <w:rFonts w:eastAsia="Times New Roman"/>
      <w:sz w:val="24"/>
      <w:szCs w:val="24"/>
      <w:lang w:eastAsia="ar-SA"/>
    </w:rPr>
  </w:style>
  <w:style w:type="character" w:styleId="nfase">
    <w:name w:val="Emphasis"/>
    <w:basedOn w:val="Fontepargpadro"/>
    <w:uiPriority w:val="20"/>
    <w:qFormat/>
    <w:locked/>
    <w:rsid w:val="00D01323"/>
    <w:rPr>
      <w:i/>
      <w:iCs/>
    </w:rPr>
  </w:style>
  <w:style w:type="paragraph" w:customStyle="1" w:styleId="padro">
    <w:name w:val="padro"/>
    <w:basedOn w:val="Normal"/>
    <w:rsid w:val="00D01323"/>
    <w:pPr>
      <w:spacing w:before="100" w:beforeAutospacing="1" w:after="100" w:afterAutospacing="1"/>
    </w:pPr>
    <w:rPr>
      <w:rFonts w:eastAsia="Times New Roman"/>
      <w:sz w:val="24"/>
      <w:szCs w:val="24"/>
    </w:rPr>
  </w:style>
  <w:style w:type="paragraph" w:customStyle="1" w:styleId="Nivel01">
    <w:name w:val="Nivel 01"/>
    <w:basedOn w:val="Ttulo1"/>
    <w:next w:val="Normal"/>
    <w:link w:val="Nivel01Char"/>
    <w:qFormat/>
    <w:rsid w:val="00D01323"/>
    <w:pPr>
      <w:keepLines/>
      <w:numPr>
        <w:numId w:val="17"/>
      </w:numPr>
      <w:spacing w:before="480" w:after="120" w:line="276" w:lineRule="auto"/>
      <w:ind w:right="-15"/>
      <w:jc w:val="both"/>
    </w:pPr>
    <w:rPr>
      <w:rFonts w:eastAsiaTheme="majorEastAsia" w:cs="Times New Roman"/>
      <w:bCs/>
      <w:color w:val="000000"/>
      <w:kern w:val="32"/>
      <w:sz w:val="32"/>
      <w:szCs w:val="32"/>
    </w:rPr>
  </w:style>
  <w:style w:type="character" w:customStyle="1" w:styleId="Nivel01Char">
    <w:name w:val="Nivel 01 Char"/>
    <w:basedOn w:val="Ttulo1Char"/>
    <w:link w:val="Nivel01"/>
    <w:rsid w:val="00D01323"/>
    <w:rPr>
      <w:rFonts w:ascii="Arial" w:eastAsiaTheme="majorEastAsia" w:hAnsi="Arial" w:cs="Times New Roman"/>
      <w:b/>
      <w:bCs/>
      <w:color w:val="000000"/>
      <w:kern w:val="32"/>
      <w:sz w:val="32"/>
      <w:szCs w:val="32"/>
    </w:rPr>
  </w:style>
  <w:style w:type="table" w:styleId="Tabelacomgrade">
    <w:name w:val="Table Grid"/>
    <w:basedOn w:val="Tabelanormal"/>
    <w:uiPriority w:val="39"/>
    <w:rsid w:val="00D01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D01323"/>
    <w:rPr>
      <w:rFonts w:eastAsia="Times New Roman"/>
      <w:lang w:eastAsia="ar-SA"/>
    </w:rPr>
  </w:style>
  <w:style w:type="paragraph" w:styleId="Textodecomentrio">
    <w:name w:val="annotation text"/>
    <w:basedOn w:val="Normal"/>
    <w:link w:val="TextodecomentrioChar"/>
    <w:uiPriority w:val="99"/>
    <w:semiHidden/>
    <w:unhideWhenUsed/>
    <w:rsid w:val="00D01323"/>
    <w:pPr>
      <w:suppressAutoHyphens/>
    </w:pPr>
    <w:rPr>
      <w:rFonts w:eastAsia="Times New Roman"/>
      <w:lang w:eastAsia="ar-SA"/>
    </w:rPr>
  </w:style>
  <w:style w:type="character" w:customStyle="1" w:styleId="AssuntodocomentrioChar">
    <w:name w:val="Assunto do comentário Char"/>
    <w:basedOn w:val="TextodecomentrioChar"/>
    <w:link w:val="Assuntodocomentrio"/>
    <w:uiPriority w:val="99"/>
    <w:semiHidden/>
    <w:rsid w:val="00D01323"/>
    <w:rPr>
      <w:rFonts w:eastAsia="Times New Roman"/>
      <w:b/>
      <w:bCs/>
      <w:lang w:eastAsia="ar-SA"/>
    </w:rPr>
  </w:style>
  <w:style w:type="paragraph" w:styleId="Assuntodocomentrio">
    <w:name w:val="annotation subject"/>
    <w:basedOn w:val="Textodecomentrio"/>
    <w:next w:val="Textodecomentrio"/>
    <w:link w:val="AssuntodocomentrioChar"/>
    <w:uiPriority w:val="99"/>
    <w:semiHidden/>
    <w:unhideWhenUsed/>
    <w:rsid w:val="00D01323"/>
    <w:rPr>
      <w:b/>
      <w:bCs/>
    </w:rPr>
  </w:style>
  <w:style w:type="character" w:styleId="MenoPendente">
    <w:name w:val="Unresolved Mention"/>
    <w:basedOn w:val="Fontepargpadro"/>
    <w:uiPriority w:val="99"/>
    <w:semiHidden/>
    <w:unhideWhenUsed/>
    <w:rsid w:val="00AD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7923">
      <w:bodyDiv w:val="1"/>
      <w:marLeft w:val="0"/>
      <w:marRight w:val="0"/>
      <w:marTop w:val="0"/>
      <w:marBottom w:val="0"/>
      <w:divBdr>
        <w:top w:val="none" w:sz="0" w:space="0" w:color="auto"/>
        <w:left w:val="none" w:sz="0" w:space="0" w:color="auto"/>
        <w:bottom w:val="none" w:sz="0" w:space="0" w:color="auto"/>
        <w:right w:val="none" w:sz="0" w:space="0" w:color="auto"/>
      </w:divBdr>
    </w:div>
    <w:div w:id="361709503">
      <w:bodyDiv w:val="1"/>
      <w:marLeft w:val="0"/>
      <w:marRight w:val="0"/>
      <w:marTop w:val="0"/>
      <w:marBottom w:val="0"/>
      <w:divBdr>
        <w:top w:val="none" w:sz="0" w:space="0" w:color="auto"/>
        <w:left w:val="none" w:sz="0" w:space="0" w:color="auto"/>
        <w:bottom w:val="none" w:sz="0" w:space="0" w:color="auto"/>
        <w:right w:val="none" w:sz="0" w:space="0" w:color="auto"/>
      </w:divBdr>
      <w:divsChild>
        <w:div w:id="177413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378554">
      <w:bodyDiv w:val="1"/>
      <w:marLeft w:val="0"/>
      <w:marRight w:val="0"/>
      <w:marTop w:val="0"/>
      <w:marBottom w:val="0"/>
      <w:divBdr>
        <w:top w:val="none" w:sz="0" w:space="0" w:color="auto"/>
        <w:left w:val="none" w:sz="0" w:space="0" w:color="auto"/>
        <w:bottom w:val="none" w:sz="0" w:space="0" w:color="auto"/>
        <w:right w:val="none" w:sz="0" w:space="0" w:color="auto"/>
      </w:divBdr>
    </w:div>
    <w:div w:id="862594661">
      <w:bodyDiv w:val="1"/>
      <w:marLeft w:val="0"/>
      <w:marRight w:val="0"/>
      <w:marTop w:val="0"/>
      <w:marBottom w:val="0"/>
      <w:divBdr>
        <w:top w:val="none" w:sz="0" w:space="0" w:color="auto"/>
        <w:left w:val="none" w:sz="0" w:space="0" w:color="auto"/>
        <w:bottom w:val="none" w:sz="0" w:space="0" w:color="auto"/>
        <w:right w:val="none" w:sz="0" w:space="0" w:color="auto"/>
      </w:divBdr>
    </w:div>
    <w:div w:id="952980854">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52727556">
      <w:bodyDiv w:val="1"/>
      <w:marLeft w:val="0"/>
      <w:marRight w:val="0"/>
      <w:marTop w:val="0"/>
      <w:marBottom w:val="0"/>
      <w:divBdr>
        <w:top w:val="none" w:sz="0" w:space="0" w:color="auto"/>
        <w:left w:val="none" w:sz="0" w:space="0" w:color="auto"/>
        <w:bottom w:val="none" w:sz="0" w:space="0" w:color="auto"/>
        <w:right w:val="none" w:sz="0" w:space="0" w:color="auto"/>
      </w:divBdr>
    </w:div>
    <w:div w:id="1198079542">
      <w:bodyDiv w:val="1"/>
      <w:marLeft w:val="0"/>
      <w:marRight w:val="0"/>
      <w:marTop w:val="0"/>
      <w:marBottom w:val="0"/>
      <w:divBdr>
        <w:top w:val="none" w:sz="0" w:space="0" w:color="auto"/>
        <w:left w:val="none" w:sz="0" w:space="0" w:color="auto"/>
        <w:bottom w:val="none" w:sz="0" w:space="0" w:color="auto"/>
        <w:right w:val="none" w:sz="0" w:space="0" w:color="auto"/>
      </w:divBdr>
      <w:divsChild>
        <w:div w:id="5964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6916">
      <w:bodyDiv w:val="1"/>
      <w:marLeft w:val="0"/>
      <w:marRight w:val="0"/>
      <w:marTop w:val="0"/>
      <w:marBottom w:val="0"/>
      <w:divBdr>
        <w:top w:val="none" w:sz="0" w:space="0" w:color="auto"/>
        <w:left w:val="none" w:sz="0" w:space="0" w:color="auto"/>
        <w:bottom w:val="none" w:sz="0" w:space="0" w:color="auto"/>
        <w:right w:val="none" w:sz="0" w:space="0" w:color="auto"/>
      </w:divBdr>
    </w:div>
    <w:div w:id="1522013975">
      <w:bodyDiv w:val="1"/>
      <w:marLeft w:val="0"/>
      <w:marRight w:val="0"/>
      <w:marTop w:val="0"/>
      <w:marBottom w:val="0"/>
      <w:divBdr>
        <w:top w:val="none" w:sz="0" w:space="0" w:color="auto"/>
        <w:left w:val="none" w:sz="0" w:space="0" w:color="auto"/>
        <w:bottom w:val="none" w:sz="0" w:space="0" w:color="auto"/>
        <w:right w:val="none" w:sz="0" w:space="0" w:color="auto"/>
      </w:divBdr>
    </w:div>
    <w:div w:id="1527669317">
      <w:bodyDiv w:val="1"/>
      <w:marLeft w:val="0"/>
      <w:marRight w:val="0"/>
      <w:marTop w:val="0"/>
      <w:marBottom w:val="0"/>
      <w:divBdr>
        <w:top w:val="none" w:sz="0" w:space="0" w:color="auto"/>
        <w:left w:val="none" w:sz="0" w:space="0" w:color="auto"/>
        <w:bottom w:val="none" w:sz="0" w:space="0" w:color="auto"/>
        <w:right w:val="none" w:sz="0" w:space="0" w:color="auto"/>
      </w:divBdr>
    </w:div>
    <w:div w:id="1711030228">
      <w:bodyDiv w:val="1"/>
      <w:marLeft w:val="0"/>
      <w:marRight w:val="0"/>
      <w:marTop w:val="0"/>
      <w:marBottom w:val="0"/>
      <w:divBdr>
        <w:top w:val="none" w:sz="0" w:space="0" w:color="auto"/>
        <w:left w:val="none" w:sz="0" w:space="0" w:color="auto"/>
        <w:bottom w:val="none" w:sz="0" w:space="0" w:color="auto"/>
        <w:right w:val="none" w:sz="0" w:space="0" w:color="auto"/>
      </w:divBdr>
    </w:div>
    <w:div w:id="1744645438">
      <w:bodyDiv w:val="1"/>
      <w:marLeft w:val="0"/>
      <w:marRight w:val="0"/>
      <w:marTop w:val="0"/>
      <w:marBottom w:val="0"/>
      <w:divBdr>
        <w:top w:val="none" w:sz="0" w:space="0" w:color="auto"/>
        <w:left w:val="none" w:sz="0" w:space="0" w:color="auto"/>
        <w:bottom w:val="none" w:sz="0" w:space="0" w:color="auto"/>
        <w:right w:val="none" w:sz="0" w:space="0" w:color="auto"/>
      </w:divBdr>
    </w:div>
    <w:div w:id="1793356228">
      <w:bodyDiv w:val="1"/>
      <w:marLeft w:val="0"/>
      <w:marRight w:val="0"/>
      <w:marTop w:val="0"/>
      <w:marBottom w:val="0"/>
      <w:divBdr>
        <w:top w:val="none" w:sz="0" w:space="0" w:color="auto"/>
        <w:left w:val="none" w:sz="0" w:space="0" w:color="auto"/>
        <w:bottom w:val="none" w:sz="0" w:space="0" w:color="auto"/>
        <w:right w:val="none" w:sz="0" w:space="0" w:color="auto"/>
      </w:divBdr>
    </w:div>
    <w:div w:id="2126002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1-2014/2014/Lei/L13019.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11-2014/2014/Lei/L13019.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10" Type="http://schemas.openxmlformats.org/officeDocument/2006/relationships/hyperlink" Target="http://www.planalto.gov.br/ccivil_03/_Ato2011-2014/2014/Lei/L13019.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11-2014/2014/Lei/L13019.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977BF-F6D5-4456-A531-E7D992EF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33</Pages>
  <Words>13388</Words>
  <Characters>72299</Characters>
  <Application>Microsoft Office Word</Application>
  <DocSecurity>0</DocSecurity>
  <PresentationFormat/>
  <Lines>602</Lines>
  <Paragraphs>171</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PAULO CEZAR PEREIRA NAZARETH</vt:lpstr>
      <vt:lpstr>PAULO CEZAR PEREIRA NAZARETH</vt:lpstr>
    </vt:vector>
  </TitlesOfParts>
  <Company/>
  <LinksUpToDate>false</LinksUpToDate>
  <CharactersWithSpaces>85516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creator>Padrao</dc:creator>
  <cp:lastModifiedBy>PGM</cp:lastModifiedBy>
  <cp:revision>10</cp:revision>
  <cp:lastPrinted>2021-05-21T13:05:00Z</cp:lastPrinted>
  <dcterms:created xsi:type="dcterms:W3CDTF">2026-02-03T14:32:00Z</dcterms:created>
  <dcterms:modified xsi:type="dcterms:W3CDTF">2026-02-12T16:24:00Z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1046-10.1.0.5614</vt:lpwstr>
  </property>
</Properties>
</file>